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8A0" w:rsidRDefault="00087865" w:rsidP="007008A0">
      <w:pPr>
        <w:spacing w:before="100" w:beforeAutospacing="1" w:after="100" w:afterAutospacing="1" w:line="240" w:lineRule="auto"/>
        <w:contextualSpacing/>
      </w:pPr>
      <w:r w:rsidRPr="00087865">
        <w:rPr>
          <w:noProof/>
          <w:lang w:eastAsia="ru-RU"/>
        </w:rPr>
        <w:drawing>
          <wp:inline distT="0" distB="0" distL="0" distR="0">
            <wp:extent cx="1511164" cy="952500"/>
            <wp:effectExtent l="0" t="0" r="0" b="0"/>
            <wp:docPr id="3" name="Рисунок 3" descr="J:\Рабочий стол\TPS\ЛОГО\22678[1]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Рабочий стол\TPS\ЛОГО\22678[1]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586" cy="96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Pr="00EF3108" w:rsidRDefault="00087865" w:rsidP="007008A0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КОДЕКС ДЕЛОВОЙ ПРАКТИКИ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  <w:jc w:val="center"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  <w:jc w:val="center"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  <w:jc w:val="center"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  <w:jc w:val="center"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  <w:jc w:val="center"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  <w:jc w:val="center"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  <w:jc w:val="center"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  <w:jc w:val="center"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  <w:jc w:val="center"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  <w:jc w:val="center"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  <w:jc w:val="center"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  <w:jc w:val="center"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  <w:jc w:val="center"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  <w:jc w:val="center"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  <w:jc w:val="center"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  <w:jc w:val="center"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  <w:jc w:val="center"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  <w:jc w:val="center"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  <w:jc w:val="center"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  <w:jc w:val="center"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  <w:jc w:val="center"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  <w:jc w:val="center"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  <w:jc w:val="center"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  <w:jc w:val="center"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  <w:jc w:val="center"/>
      </w:pPr>
    </w:p>
    <w:p w:rsidR="00EF3108" w:rsidRDefault="00EF3108" w:rsidP="007008A0">
      <w:pPr>
        <w:spacing w:before="100" w:beforeAutospacing="1" w:after="100" w:afterAutospacing="1" w:line="240" w:lineRule="auto"/>
        <w:contextualSpacing/>
        <w:jc w:val="center"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  <w:jc w:val="center"/>
      </w:pPr>
    </w:p>
    <w:p w:rsidR="00087865" w:rsidRDefault="00087865" w:rsidP="007008A0">
      <w:pPr>
        <w:spacing w:before="100" w:beforeAutospacing="1" w:after="100" w:afterAutospacing="1" w:line="240" w:lineRule="auto"/>
        <w:contextualSpacing/>
        <w:jc w:val="center"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Pr="007008A0" w:rsidRDefault="007008A0" w:rsidP="007008A0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008A0">
        <w:rPr>
          <w:rFonts w:ascii="Arial" w:hAnsi="Arial" w:cs="Arial"/>
          <w:b/>
          <w:sz w:val="24"/>
          <w:szCs w:val="24"/>
        </w:rPr>
        <w:t>2011</w:t>
      </w:r>
    </w:p>
    <w:p w:rsidR="007008A0" w:rsidRPr="00BF4E2E" w:rsidRDefault="007008A0" w:rsidP="007008A0">
      <w:pPr>
        <w:spacing w:before="100" w:beforeAutospacing="1" w:after="100" w:afterAutospacing="1" w:line="240" w:lineRule="auto"/>
        <w:contextualSpacing/>
        <w:rPr>
          <w:b/>
        </w:rPr>
      </w:pPr>
      <w:r w:rsidRPr="00BF4E2E">
        <w:rPr>
          <w:b/>
        </w:rPr>
        <w:lastRenderedPageBreak/>
        <w:t>ЗАЯВЛЕНИЕ О КОРПОРАТИ</w:t>
      </w:r>
      <w:bookmarkStart w:id="0" w:name="_GoBack"/>
      <w:bookmarkEnd w:id="0"/>
      <w:r w:rsidRPr="00BF4E2E">
        <w:rPr>
          <w:b/>
        </w:rPr>
        <w:t>ВНОЙ ПОЛИТИКЕ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>Мы соблюдаем «Кодекс деловой практики TPS». Мы ведем наш бизнес в соответствии со всеми применимыми законами и нормативными актами стран, в которых мы совершаем коммерческие операции, а также в соответствии с самыми высокими стандартами ведения бизнеса, принятыми в нашей компании. От всех работников ожидается соблюдение «Кодекса деловой практики TPS», что критически важно для поддержания нашей репутации честности, качества и порядочности. Обязанностью каждого работника является также сообщать компании о любой ситуации, при которой нарушаются наши стандарты или законодательство. Ни один работник не понесет наказания и не станет объектом преследования за то, что он, действуя из честных побуждений, сообщил о действительном или подозреваемом нарушении законодательства или деловых стандартов TPS. Нарушение положений «Кодекса деловой практики TPS» недопустимо.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3C7BD4" w:rsidRDefault="003C7BD4" w:rsidP="007008A0">
      <w:pPr>
        <w:spacing w:before="100" w:beforeAutospacing="1" w:after="100" w:afterAutospacing="1" w:line="240" w:lineRule="auto"/>
        <w:contextualSpacing/>
      </w:pPr>
    </w:p>
    <w:p w:rsidR="007008A0" w:rsidRPr="00BF4E2E" w:rsidRDefault="007008A0" w:rsidP="007008A0">
      <w:pPr>
        <w:spacing w:before="100" w:beforeAutospacing="1" w:after="100" w:afterAutospacing="1" w:line="240" w:lineRule="auto"/>
        <w:contextualSpacing/>
        <w:rPr>
          <w:b/>
        </w:rPr>
      </w:pPr>
      <w:r w:rsidRPr="00BF4E2E">
        <w:rPr>
          <w:b/>
        </w:rPr>
        <w:t>ВСТУПЛЕНИЕ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 xml:space="preserve">«Кодекс деловой практики TPS» устанавливает стандарты поведения для всех работников TPS. Под названием «TPS» на протяжении всего документа подразумевается как компания в целом, так и все её 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>работники и представители TPS и её отдельных подразделений.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>Соблюдение положений Кодекса является обязательным для всех работников и представителей компании.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>В Кодексе содержится и</w:t>
      </w:r>
      <w:r w:rsidR="009901BD">
        <w:t xml:space="preserve">нформация о наших нравственных </w:t>
      </w:r>
      <w:r>
        <w:t xml:space="preserve">стандартах и разъясняется, </w:t>
      </w:r>
      <w:r w:rsidR="009901BD">
        <w:t xml:space="preserve">в чем состоят наши обязанности </w:t>
      </w:r>
      <w:r>
        <w:t>правового и этического х</w:t>
      </w:r>
      <w:r w:rsidR="009901BD">
        <w:t xml:space="preserve">арактера. Документ не является </w:t>
      </w:r>
      <w:r>
        <w:t>справочником по каждой конкретн</w:t>
      </w:r>
      <w:r w:rsidR="009901BD">
        <w:t xml:space="preserve">ой ситуации или сводом правил, </w:t>
      </w:r>
      <w:r>
        <w:t>содержащим в себе ответы на</w:t>
      </w:r>
      <w:r w:rsidR="009901BD">
        <w:t xml:space="preserve"> любые возникающие вопросы. Он </w:t>
      </w:r>
      <w:r>
        <w:t>составлен для того, чтобы служи</w:t>
      </w:r>
      <w:r w:rsidR="009901BD">
        <w:t xml:space="preserve">ть руководством в нашей работе </w:t>
      </w:r>
      <w:r>
        <w:t>и помогать в принятии прав</w:t>
      </w:r>
      <w:r w:rsidR="009901BD">
        <w:t xml:space="preserve">ильных решений. Дополнительные </w:t>
      </w:r>
      <w:r>
        <w:t>требования подробно разъясня</w:t>
      </w:r>
      <w:r w:rsidR="009901BD">
        <w:t xml:space="preserve">ются в отдельных программах по </w:t>
      </w:r>
      <w:r>
        <w:t xml:space="preserve">соблюдению корпоративных норм и </w:t>
      </w:r>
      <w:r w:rsidR="009901BD">
        <w:t xml:space="preserve">законодательства, которые были </w:t>
      </w:r>
      <w:r>
        <w:t>разработаны отделами компании</w:t>
      </w:r>
      <w:r w:rsidR="009901BD">
        <w:t xml:space="preserve"> на основании соответствующего </w:t>
      </w:r>
      <w:r>
        <w:t>опыта и знаний. Нашей обя</w:t>
      </w:r>
      <w:r w:rsidR="009901BD">
        <w:t xml:space="preserve">занностью является определить, </w:t>
      </w:r>
      <w:r>
        <w:t>какая из этих программ относ</w:t>
      </w:r>
      <w:r w:rsidR="009901BD">
        <w:t xml:space="preserve">ится к нашей сфере должностной </w:t>
      </w:r>
      <w:r>
        <w:t>ответственности, и соблюдат</w:t>
      </w:r>
      <w:r w:rsidR="009901BD">
        <w:t xml:space="preserve">ь эти принципы в своей деловой </w:t>
      </w:r>
      <w:r>
        <w:t>практике.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>Любой работник TPS, незав</w:t>
      </w:r>
      <w:r w:rsidR="009901BD">
        <w:t xml:space="preserve">исимо от занимаемой должности, </w:t>
      </w:r>
      <w:r>
        <w:t>может понести соответств</w:t>
      </w:r>
      <w:r w:rsidR="009901BD">
        <w:t xml:space="preserve">ующее дисциплинарное наказание </w:t>
      </w:r>
      <w:r>
        <w:t xml:space="preserve">вплоть до увольнения за нарушение своих правовых или этических 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>обязанностей. Несоб</w:t>
      </w:r>
      <w:r w:rsidR="009901BD">
        <w:t xml:space="preserve">людение определенных положений </w:t>
      </w:r>
      <w:r>
        <w:t>Кодекса и (или) программы</w:t>
      </w:r>
      <w:r w:rsidR="009901BD">
        <w:t xml:space="preserve"> соблюдения корпоративных норм </w:t>
      </w:r>
      <w:r>
        <w:t>и законодательства может также привести к привлечен</w:t>
      </w:r>
      <w:r w:rsidR="009901BD">
        <w:t xml:space="preserve">ию как </w:t>
      </w:r>
      <w:r>
        <w:t>отдельных нарушителей, так и TPS</w:t>
      </w:r>
      <w:r w:rsidR="009901BD">
        <w:t xml:space="preserve"> в целом к гражданской и (или) </w:t>
      </w:r>
      <w:r>
        <w:t xml:space="preserve">уголовной ответственности. 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9901BD" w:rsidRDefault="009901BD" w:rsidP="007008A0">
      <w:pPr>
        <w:spacing w:before="100" w:beforeAutospacing="1" w:after="100" w:afterAutospacing="1" w:line="240" w:lineRule="auto"/>
        <w:contextualSpacing/>
      </w:pPr>
    </w:p>
    <w:p w:rsidR="009901BD" w:rsidRDefault="009901BD" w:rsidP="007008A0">
      <w:pPr>
        <w:spacing w:before="100" w:beforeAutospacing="1" w:after="100" w:afterAutospacing="1" w:line="240" w:lineRule="auto"/>
        <w:contextualSpacing/>
      </w:pPr>
    </w:p>
    <w:p w:rsidR="009901BD" w:rsidRDefault="009901BD" w:rsidP="007008A0">
      <w:pPr>
        <w:spacing w:before="100" w:beforeAutospacing="1" w:after="100" w:afterAutospacing="1" w:line="240" w:lineRule="auto"/>
        <w:contextualSpacing/>
      </w:pPr>
    </w:p>
    <w:p w:rsidR="009901BD" w:rsidRDefault="009901BD" w:rsidP="007008A0">
      <w:pPr>
        <w:spacing w:before="100" w:beforeAutospacing="1" w:after="100" w:afterAutospacing="1" w:line="240" w:lineRule="auto"/>
        <w:contextualSpacing/>
      </w:pPr>
    </w:p>
    <w:p w:rsidR="009901BD" w:rsidRDefault="009901BD" w:rsidP="007008A0">
      <w:pPr>
        <w:spacing w:before="100" w:beforeAutospacing="1" w:after="100" w:afterAutospacing="1" w:line="240" w:lineRule="auto"/>
        <w:contextualSpacing/>
      </w:pPr>
    </w:p>
    <w:p w:rsidR="009901BD" w:rsidRDefault="009901BD" w:rsidP="007008A0">
      <w:pPr>
        <w:spacing w:before="100" w:beforeAutospacing="1" w:after="100" w:afterAutospacing="1" w:line="240" w:lineRule="auto"/>
        <w:contextualSpacing/>
      </w:pPr>
    </w:p>
    <w:p w:rsidR="009901BD" w:rsidRDefault="009901BD" w:rsidP="007008A0">
      <w:pPr>
        <w:spacing w:before="100" w:beforeAutospacing="1" w:after="100" w:afterAutospacing="1" w:line="240" w:lineRule="auto"/>
        <w:contextualSpacing/>
      </w:pPr>
    </w:p>
    <w:p w:rsidR="009901BD" w:rsidRDefault="009901BD" w:rsidP="007008A0">
      <w:pPr>
        <w:spacing w:before="100" w:beforeAutospacing="1" w:after="100" w:afterAutospacing="1" w:line="240" w:lineRule="auto"/>
        <w:contextualSpacing/>
      </w:pPr>
    </w:p>
    <w:p w:rsidR="009901BD" w:rsidRDefault="009901BD" w:rsidP="007008A0">
      <w:pPr>
        <w:spacing w:before="100" w:beforeAutospacing="1" w:after="100" w:afterAutospacing="1" w:line="240" w:lineRule="auto"/>
        <w:contextualSpacing/>
      </w:pPr>
    </w:p>
    <w:p w:rsidR="009901BD" w:rsidRDefault="009901BD" w:rsidP="007008A0">
      <w:pPr>
        <w:spacing w:before="100" w:beforeAutospacing="1" w:after="100" w:afterAutospacing="1" w:line="240" w:lineRule="auto"/>
        <w:contextualSpacing/>
      </w:pPr>
    </w:p>
    <w:p w:rsidR="009901BD" w:rsidRDefault="009901BD" w:rsidP="007008A0">
      <w:pPr>
        <w:spacing w:before="100" w:beforeAutospacing="1" w:after="100" w:afterAutospacing="1" w:line="240" w:lineRule="auto"/>
        <w:contextualSpacing/>
      </w:pPr>
    </w:p>
    <w:p w:rsidR="009901BD" w:rsidRDefault="009901BD" w:rsidP="007008A0">
      <w:pPr>
        <w:spacing w:before="100" w:beforeAutospacing="1" w:after="100" w:afterAutospacing="1" w:line="240" w:lineRule="auto"/>
        <w:contextualSpacing/>
      </w:pPr>
    </w:p>
    <w:p w:rsidR="009901BD" w:rsidRDefault="009901BD" w:rsidP="007008A0">
      <w:pPr>
        <w:spacing w:before="100" w:beforeAutospacing="1" w:after="100" w:afterAutospacing="1" w:line="240" w:lineRule="auto"/>
        <w:contextualSpacing/>
      </w:pPr>
    </w:p>
    <w:p w:rsidR="009901BD" w:rsidRDefault="009901BD" w:rsidP="007008A0">
      <w:pPr>
        <w:spacing w:before="100" w:beforeAutospacing="1" w:after="100" w:afterAutospacing="1" w:line="240" w:lineRule="auto"/>
        <w:contextualSpacing/>
      </w:pPr>
    </w:p>
    <w:p w:rsidR="009901BD" w:rsidRDefault="009901BD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>СОДЕРЖАНИЕ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9901BD" w:rsidRDefault="009901BD" w:rsidP="009901BD">
      <w:pPr>
        <w:spacing w:before="100" w:beforeAutospacing="1" w:after="100" w:afterAutospacing="1" w:line="240" w:lineRule="auto"/>
        <w:contextualSpacing/>
      </w:pPr>
      <w:r>
        <w:t xml:space="preserve">ПОРЯДОК ПОДАЧИ ВОПРОСОВ И ВЫРАЖЕНИЯ </w:t>
      </w:r>
    </w:p>
    <w:p w:rsidR="007008A0" w:rsidRDefault="009901BD" w:rsidP="009901BD">
      <w:pPr>
        <w:spacing w:before="100" w:beforeAutospacing="1" w:after="100" w:afterAutospacing="1" w:line="240" w:lineRule="auto"/>
        <w:contextualSpacing/>
      </w:pPr>
      <w:r>
        <w:t>ОЗАБОЧЕННОСТИ</w:t>
      </w:r>
      <w:r w:rsidR="002D1346">
        <w:tab/>
      </w:r>
      <w:r w:rsidR="002D1346">
        <w:tab/>
      </w:r>
      <w:r w:rsidR="002D1346">
        <w:tab/>
      </w:r>
      <w:r w:rsidR="002D1346">
        <w:tab/>
      </w:r>
      <w:r w:rsidR="002D1346">
        <w:tab/>
      </w:r>
      <w:r w:rsidR="002D1346">
        <w:tab/>
      </w:r>
      <w:r w:rsidR="002D1346">
        <w:tab/>
        <w:t xml:space="preserve"> </w:t>
      </w:r>
      <w:r w:rsidR="002D1346">
        <w:tab/>
        <w:t>4</w:t>
      </w:r>
    </w:p>
    <w:p w:rsidR="009901BD" w:rsidRDefault="009901BD" w:rsidP="009901BD">
      <w:pPr>
        <w:spacing w:before="100" w:beforeAutospacing="1" w:after="100" w:afterAutospacing="1" w:line="240" w:lineRule="auto"/>
        <w:contextualSpacing/>
      </w:pPr>
    </w:p>
    <w:p w:rsidR="007008A0" w:rsidRDefault="009901BD" w:rsidP="007008A0">
      <w:pPr>
        <w:spacing w:before="100" w:beforeAutospacing="1" w:after="100" w:afterAutospacing="1" w:line="240" w:lineRule="auto"/>
        <w:contextualSpacing/>
      </w:pPr>
      <w:r w:rsidRPr="009901BD">
        <w:t>НАШ ПЕРСОНАЛ</w:t>
      </w:r>
      <w:r w:rsidR="002D1346">
        <w:tab/>
      </w:r>
      <w:r w:rsidR="002D1346">
        <w:tab/>
      </w:r>
      <w:r w:rsidR="002D1346">
        <w:tab/>
      </w:r>
      <w:r w:rsidR="002D1346">
        <w:tab/>
      </w:r>
      <w:r w:rsidR="002D1346">
        <w:tab/>
      </w:r>
      <w:r w:rsidR="002D1346">
        <w:tab/>
      </w:r>
      <w:r w:rsidR="002D1346">
        <w:tab/>
      </w:r>
      <w:r w:rsidR="002D1346">
        <w:tab/>
        <w:t>4</w:t>
      </w:r>
    </w:p>
    <w:p w:rsidR="009901BD" w:rsidRDefault="009901BD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>Равные возмо</w:t>
      </w:r>
      <w:r w:rsidR="003C7BD4">
        <w:t>жности и справедливое обращение</w:t>
      </w:r>
      <w:r w:rsidR="002D1346">
        <w:tab/>
      </w:r>
      <w:r w:rsidR="002D1346">
        <w:tab/>
      </w:r>
      <w:r w:rsidR="002D1346">
        <w:tab/>
      </w:r>
      <w:r w:rsidR="002D1346">
        <w:tab/>
        <w:t>4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 xml:space="preserve">Вопросы здоровья </w:t>
      </w:r>
      <w:r w:rsidR="002D1346">
        <w:t>и безопасности на рабочем месте</w:t>
      </w:r>
      <w:r w:rsidR="002D1346">
        <w:tab/>
      </w:r>
      <w:r w:rsidR="002D1346">
        <w:tab/>
      </w:r>
      <w:r w:rsidR="002D1346">
        <w:tab/>
        <w:t>4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 xml:space="preserve">Политика в </w:t>
      </w:r>
      <w:r w:rsidR="002D1346">
        <w:t>отношении наркотиков и алкоголя</w:t>
      </w:r>
      <w:r w:rsidR="002D1346">
        <w:tab/>
      </w:r>
      <w:r w:rsidR="002D1346">
        <w:tab/>
      </w:r>
      <w:r w:rsidR="002D1346">
        <w:tab/>
      </w:r>
      <w:r w:rsidR="002D1346">
        <w:tab/>
        <w:t>5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 xml:space="preserve">Управление кризисными ситуациями и политика 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>предотвр</w:t>
      </w:r>
      <w:r w:rsidR="002D1346">
        <w:t>ащения насилия на рабочем месте</w:t>
      </w:r>
      <w:r w:rsidR="002D1346">
        <w:tab/>
      </w:r>
      <w:r w:rsidR="002D1346">
        <w:tab/>
      </w:r>
      <w:r w:rsidR="002D1346">
        <w:tab/>
      </w:r>
      <w:r w:rsidR="002D1346">
        <w:tab/>
      </w:r>
      <w:r w:rsidR="002D1346">
        <w:tab/>
        <w:t>5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2D1346" w:rsidP="007008A0">
      <w:pPr>
        <w:spacing w:before="100" w:beforeAutospacing="1" w:after="100" w:afterAutospacing="1" w:line="240" w:lineRule="auto"/>
        <w:contextualSpacing/>
      </w:pPr>
      <w:r>
        <w:t>Конфликт интересов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>Подар</w:t>
      </w:r>
      <w:r w:rsidR="002D1346">
        <w:t>ки и развлечения</w:t>
      </w:r>
      <w:r w:rsidR="002D1346">
        <w:tab/>
      </w:r>
      <w:r w:rsidR="002D1346">
        <w:tab/>
      </w:r>
      <w:r w:rsidR="002D1346">
        <w:tab/>
      </w:r>
      <w:r w:rsidR="002D1346">
        <w:tab/>
      </w:r>
      <w:r w:rsidR="002D1346">
        <w:tab/>
      </w:r>
      <w:r w:rsidR="002D1346">
        <w:tab/>
      </w:r>
      <w:r w:rsidR="002D1346">
        <w:tab/>
        <w:t>6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2D1346" w:rsidP="007008A0">
      <w:pPr>
        <w:spacing w:before="100" w:beforeAutospacing="1" w:after="100" w:afterAutospacing="1" w:line="240" w:lineRule="auto"/>
        <w:contextualSpacing/>
      </w:pPr>
      <w:r>
        <w:t>Ведение бизнеса с ТPS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2D1346" w:rsidP="007008A0">
      <w:pPr>
        <w:spacing w:before="100" w:beforeAutospacing="1" w:after="100" w:afterAutospacing="1" w:line="240" w:lineRule="auto"/>
        <w:contextualSpacing/>
      </w:pPr>
      <w:r>
        <w:t>Трудовая деятельность вне ТPS</w:t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AC423E" w:rsidP="007008A0">
      <w:pPr>
        <w:spacing w:before="100" w:beforeAutospacing="1" w:after="100" w:afterAutospacing="1" w:line="240" w:lineRule="auto"/>
        <w:contextualSpacing/>
      </w:pPr>
      <w:r>
        <w:t>НАШИ КЛИЕНТЫ</w:t>
      </w:r>
      <w:r w:rsidR="002D1346">
        <w:tab/>
      </w:r>
      <w:r w:rsidR="002D1346">
        <w:tab/>
      </w:r>
      <w:r w:rsidR="002D1346">
        <w:tab/>
      </w:r>
      <w:r w:rsidR="002D1346">
        <w:tab/>
      </w:r>
      <w:r w:rsidR="002D1346">
        <w:tab/>
      </w:r>
      <w:r w:rsidR="002D1346">
        <w:tab/>
      </w:r>
      <w:r w:rsidR="002D1346">
        <w:tab/>
      </w:r>
      <w:r w:rsidR="002D1346">
        <w:tab/>
        <w:t>8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2D1346" w:rsidP="007008A0">
      <w:pPr>
        <w:spacing w:before="100" w:beforeAutospacing="1" w:after="100" w:afterAutospacing="1" w:line="240" w:lineRule="auto"/>
        <w:contextualSpacing/>
      </w:pPr>
      <w:r>
        <w:t>Отношения с клиентами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 xml:space="preserve">Ведение бизнеса с </w:t>
      </w:r>
      <w:r w:rsidR="002D1346">
        <w:t>государственными организациями</w:t>
      </w:r>
      <w:r w:rsidR="002D1346">
        <w:tab/>
      </w:r>
      <w:r w:rsidR="002D1346">
        <w:tab/>
      </w:r>
      <w:r w:rsidR="002D1346">
        <w:tab/>
        <w:t>8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 xml:space="preserve">Выбор поставщиков и </w:t>
      </w:r>
      <w:r w:rsidR="00AC423E" w:rsidRPr="00AC423E">
        <w:t>подрядчиков</w:t>
      </w:r>
      <w:r w:rsidR="002D1346">
        <w:tab/>
      </w:r>
      <w:r w:rsidR="002D1346">
        <w:tab/>
      </w:r>
      <w:r w:rsidR="002D1346">
        <w:tab/>
      </w:r>
      <w:r w:rsidR="002D1346">
        <w:tab/>
      </w:r>
      <w:r w:rsidR="002D1346">
        <w:tab/>
      </w:r>
      <w:r w:rsidR="002D1346">
        <w:tab/>
        <w:t>8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 xml:space="preserve">Собственность компании </w:t>
      </w:r>
      <w:r w:rsidR="002D1346">
        <w:t>и предоставляемые услуги</w:t>
      </w:r>
      <w:r w:rsidR="002D1346">
        <w:tab/>
      </w:r>
      <w:r w:rsidR="002D1346">
        <w:tab/>
      </w:r>
      <w:r w:rsidR="002D1346">
        <w:tab/>
      </w:r>
      <w:r w:rsidR="002D1346">
        <w:tab/>
        <w:t>9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4E25BD" w:rsidP="007008A0">
      <w:pPr>
        <w:spacing w:before="100" w:beforeAutospacing="1" w:after="100" w:afterAutospacing="1" w:line="240" w:lineRule="auto"/>
        <w:contextualSpacing/>
      </w:pPr>
      <w:r>
        <w:t>ЗАЩИТА ОКРУЖАЮЩЕЙ СРЕДЫ</w:t>
      </w:r>
      <w:r w:rsidR="002D1346">
        <w:tab/>
      </w:r>
      <w:r w:rsidR="002D1346">
        <w:tab/>
      </w:r>
      <w:r w:rsidR="002D1346">
        <w:tab/>
      </w:r>
      <w:r w:rsidR="002D1346">
        <w:tab/>
      </w:r>
      <w:r w:rsidR="002D1346">
        <w:tab/>
      </w:r>
      <w:r w:rsidR="002D1346">
        <w:tab/>
        <w:t>10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4E25BD" w:rsidP="007008A0">
      <w:pPr>
        <w:spacing w:before="100" w:beforeAutospacing="1" w:after="100" w:afterAutospacing="1" w:line="240" w:lineRule="auto"/>
        <w:contextualSpacing/>
      </w:pPr>
      <w:r>
        <w:t>РЕГЛАМЕНТАЦИЯ ПЕРЕВОЗОК И ПРОИЗВОДСТВА</w:t>
      </w:r>
      <w:r w:rsidR="002D1346">
        <w:tab/>
      </w:r>
      <w:r w:rsidR="002D1346">
        <w:tab/>
      </w:r>
      <w:r w:rsidR="002D1346">
        <w:tab/>
      </w:r>
      <w:r w:rsidR="002D1346">
        <w:tab/>
        <w:t>10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4E25BD" w:rsidP="007008A0">
      <w:pPr>
        <w:spacing w:before="100" w:beforeAutospacing="1" w:after="100" w:afterAutospacing="1" w:line="240" w:lineRule="auto"/>
        <w:contextualSpacing/>
      </w:pPr>
      <w:r w:rsidRPr="004E25BD">
        <w:t>ПОРЯДОК ВНЕСЕНИЯ ПРЕДЛОЖЕНИЙ</w:t>
      </w:r>
      <w:r w:rsidR="002D1346">
        <w:tab/>
      </w:r>
      <w:r w:rsidR="002D1346">
        <w:tab/>
      </w:r>
      <w:r w:rsidR="002D1346">
        <w:tab/>
      </w:r>
      <w:r w:rsidR="002D1346">
        <w:tab/>
      </w:r>
      <w:r w:rsidR="002D1346">
        <w:tab/>
      </w:r>
      <w:r w:rsidR="002D1346">
        <w:tab/>
        <w:t>11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4E25BD" w:rsidRDefault="004E25BD" w:rsidP="007008A0">
      <w:pPr>
        <w:spacing w:before="100" w:beforeAutospacing="1" w:after="100" w:afterAutospacing="1" w:line="240" w:lineRule="auto"/>
        <w:contextualSpacing/>
      </w:pPr>
    </w:p>
    <w:p w:rsidR="007008A0" w:rsidRPr="002D1346" w:rsidRDefault="007008A0" w:rsidP="007008A0">
      <w:pPr>
        <w:spacing w:before="100" w:beforeAutospacing="1" w:after="100" w:afterAutospacing="1" w:line="240" w:lineRule="auto"/>
        <w:contextualSpacing/>
        <w:rPr>
          <w:b/>
        </w:rPr>
      </w:pPr>
      <w:r w:rsidRPr="002D1346">
        <w:rPr>
          <w:b/>
        </w:rPr>
        <w:lastRenderedPageBreak/>
        <w:t xml:space="preserve">ПОРЯДОК ПОДАЧИ ВОПРОСОВ И ВЫРАЖЕНИЯ </w:t>
      </w:r>
    </w:p>
    <w:p w:rsidR="007008A0" w:rsidRPr="002D1346" w:rsidRDefault="007008A0" w:rsidP="007008A0">
      <w:pPr>
        <w:spacing w:before="100" w:beforeAutospacing="1" w:after="100" w:afterAutospacing="1" w:line="240" w:lineRule="auto"/>
        <w:contextualSpacing/>
        <w:rPr>
          <w:b/>
        </w:rPr>
      </w:pPr>
      <w:r w:rsidRPr="002D1346">
        <w:rPr>
          <w:b/>
        </w:rPr>
        <w:t>ОЗАБОЧЕННОСТИ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>В Кодексе содержится обзор</w:t>
      </w:r>
      <w:r w:rsidR="004E25BD">
        <w:t xml:space="preserve"> общих для всех нас правовых и </w:t>
      </w:r>
      <w:r>
        <w:t>этических обязательств. Выполнение</w:t>
      </w:r>
      <w:r w:rsidR="004E25BD">
        <w:t xml:space="preserve"> этих обязательств – наш общий </w:t>
      </w:r>
      <w:r>
        <w:t>долг. Очерченные здесь стандарт</w:t>
      </w:r>
      <w:r w:rsidR="004E25BD">
        <w:t xml:space="preserve">ы и рекомендации должны помочь </w:t>
      </w:r>
      <w:r>
        <w:t>нам в принятии правильных решений</w:t>
      </w:r>
      <w:r w:rsidR="004E25BD">
        <w:t xml:space="preserve">. Если какое-либо из положений </w:t>
      </w:r>
      <w:r>
        <w:t>Кодекса кажется нам неясным, или если перед нами встает вопрос</w:t>
      </w:r>
      <w:r w:rsidR="004E25BD">
        <w:t xml:space="preserve"> </w:t>
      </w:r>
      <w:r>
        <w:t xml:space="preserve">или дилемма, не освещенная в </w:t>
      </w:r>
      <w:r w:rsidR="004E25BD">
        <w:t xml:space="preserve">Кодексе, мы должны обратить на </w:t>
      </w:r>
      <w:r>
        <w:t>них внимание компании. Если нам</w:t>
      </w:r>
      <w:r w:rsidR="004E25BD">
        <w:t xml:space="preserve"> станет известно о ситуации, в </w:t>
      </w:r>
      <w:r>
        <w:t>которой, по нашему мнению, нар</w:t>
      </w:r>
      <w:r w:rsidR="004E25BD">
        <w:t xml:space="preserve">ушаются правовые или этические </w:t>
      </w:r>
      <w:r>
        <w:t>обязательства, или если мы чувствуе</w:t>
      </w:r>
      <w:r w:rsidR="004E25BD">
        <w:t xml:space="preserve">м, что нас пытаются склонить к </w:t>
      </w:r>
      <w:r>
        <w:t>нарушению законодательства или</w:t>
      </w:r>
      <w:r w:rsidR="004E25BD">
        <w:t xml:space="preserve"> наших моральных обязательств, </w:t>
      </w:r>
      <w:r>
        <w:t>нашим личным долгом явля</w:t>
      </w:r>
      <w:r w:rsidR="004E25BD">
        <w:t xml:space="preserve">ется довести эту информацию до </w:t>
      </w:r>
      <w:r>
        <w:t>сведения компании.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>Ни один работник не понесет н</w:t>
      </w:r>
      <w:r w:rsidR="004E25BD">
        <w:t xml:space="preserve">аказания, потеряет свою работу </w:t>
      </w:r>
      <w:r>
        <w:t>или каким-либо другим обра</w:t>
      </w:r>
      <w:r w:rsidR="004E25BD">
        <w:t xml:space="preserve">зом подвергнется преследованию </w:t>
      </w:r>
      <w:r>
        <w:t xml:space="preserve">за вопросы или выражение </w:t>
      </w:r>
      <w:r w:rsidR="004E25BD">
        <w:t xml:space="preserve">озабоченности в связи с нашими </w:t>
      </w:r>
      <w:r>
        <w:t>правовыми или этическими обя</w:t>
      </w:r>
      <w:r w:rsidR="004E25BD">
        <w:t xml:space="preserve">занностями, если он действовал </w:t>
      </w:r>
      <w:r>
        <w:t xml:space="preserve">из честных побуждений. Честные </w:t>
      </w:r>
      <w:r w:rsidR="004E25BD">
        <w:t xml:space="preserve">побуждения не означают, что вы </w:t>
      </w:r>
      <w:r>
        <w:t>обязательно должны быть правы, но это</w:t>
      </w:r>
      <w:r w:rsidR="004E25BD">
        <w:t xml:space="preserve"> означает, что вы уверены, что </w:t>
      </w:r>
      <w:r>
        <w:t>предоставляете правдивую информацию.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>Мы можем обратиться к своему н</w:t>
      </w:r>
      <w:r w:rsidR="004E25BD">
        <w:t xml:space="preserve">епосредственному менеджеру или </w:t>
      </w:r>
      <w:r>
        <w:t xml:space="preserve">супервайзору, чтобы поговорить с кем-либо из </w:t>
      </w:r>
      <w:r w:rsidR="004E25BD">
        <w:t xml:space="preserve">руководства, включая менеджера </w:t>
      </w:r>
      <w:r>
        <w:t>отдела кадров, или с теми сотрудни</w:t>
      </w:r>
      <w:r w:rsidR="004E25BD">
        <w:t xml:space="preserve">ками руководящего состава, кто </w:t>
      </w:r>
      <w:r>
        <w:t xml:space="preserve">по должности обладает знаниями и </w:t>
      </w:r>
      <w:r w:rsidR="004E25BD">
        <w:t xml:space="preserve">наделен ответственностью в той </w:t>
      </w:r>
      <w:r>
        <w:t>сфере, которая вызвала нашу озаб</w:t>
      </w:r>
      <w:r w:rsidR="004E25BD">
        <w:t xml:space="preserve">оченность. Эти лица могут либо </w:t>
      </w:r>
      <w:r>
        <w:t>располагать необходимой инфо</w:t>
      </w:r>
      <w:r w:rsidR="004E25BD">
        <w:t xml:space="preserve">рмацией, либо смогут направить </w:t>
      </w:r>
      <w:r>
        <w:t>вопрос другому компетентному источнику.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2D1346" w:rsidRDefault="002D1346" w:rsidP="007008A0">
      <w:pPr>
        <w:spacing w:before="100" w:beforeAutospacing="1" w:after="100" w:afterAutospacing="1" w:line="240" w:lineRule="auto"/>
        <w:contextualSpacing/>
      </w:pPr>
    </w:p>
    <w:p w:rsidR="007008A0" w:rsidRPr="002D1346" w:rsidRDefault="007008A0" w:rsidP="007008A0">
      <w:pPr>
        <w:spacing w:before="100" w:beforeAutospacing="1" w:after="100" w:afterAutospacing="1" w:line="240" w:lineRule="auto"/>
        <w:contextualSpacing/>
        <w:rPr>
          <w:b/>
        </w:rPr>
      </w:pPr>
      <w:r w:rsidRPr="002D1346">
        <w:rPr>
          <w:b/>
        </w:rPr>
        <w:t>НАШ ПЕРСОНАЛ</w:t>
      </w:r>
    </w:p>
    <w:p w:rsidR="007008A0" w:rsidRPr="002D1346" w:rsidRDefault="007008A0" w:rsidP="007008A0">
      <w:pPr>
        <w:spacing w:before="100" w:beforeAutospacing="1" w:after="100" w:afterAutospacing="1" w:line="240" w:lineRule="auto"/>
        <w:contextualSpacing/>
        <w:rPr>
          <w:b/>
        </w:rPr>
      </w:pPr>
    </w:p>
    <w:p w:rsidR="007008A0" w:rsidRPr="002D1346" w:rsidRDefault="007008A0" w:rsidP="007008A0">
      <w:pPr>
        <w:spacing w:before="100" w:beforeAutospacing="1" w:after="100" w:afterAutospacing="1" w:line="240" w:lineRule="auto"/>
        <w:contextualSpacing/>
        <w:rPr>
          <w:b/>
        </w:rPr>
      </w:pPr>
      <w:r w:rsidRPr="002D1346">
        <w:rPr>
          <w:b/>
        </w:rPr>
        <w:t>Равные возможности и справедливое обращение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>Мы обращаемся со всеми спра</w:t>
      </w:r>
      <w:r w:rsidR="004E25BD">
        <w:t xml:space="preserve">ведливо и принимаем на работу, </w:t>
      </w:r>
      <w:r>
        <w:t>отбираем, обучаем, пов</w:t>
      </w:r>
      <w:r w:rsidR="004E25BD">
        <w:t xml:space="preserve">ышаем в должности и оплачиваем </w:t>
      </w:r>
      <w:r>
        <w:t xml:space="preserve">работу каждого в соответствии с заслугами, опытом и другими 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>профессиональными критериями. Мы собл</w:t>
      </w:r>
      <w:r w:rsidR="004E25BD">
        <w:t xml:space="preserve">юдаем все законы, </w:t>
      </w:r>
      <w:r>
        <w:t>регулирующие прием на р</w:t>
      </w:r>
      <w:r w:rsidR="004E25BD">
        <w:t xml:space="preserve">аботу и трудовые отношения. Мы </w:t>
      </w:r>
      <w:r>
        <w:t>не дискриминируем претенд</w:t>
      </w:r>
      <w:r w:rsidR="004E25BD">
        <w:t xml:space="preserve">ентов на вакантные должности в </w:t>
      </w:r>
      <w:r>
        <w:t>TPS, или работников компании</w:t>
      </w:r>
      <w:r w:rsidR="004E25BD">
        <w:t xml:space="preserve"> в отношении любого аспекта их </w:t>
      </w:r>
      <w:r>
        <w:t xml:space="preserve">трудоустройства на основании </w:t>
      </w:r>
      <w:r w:rsidR="004E25BD">
        <w:t xml:space="preserve">возраста, расы, религии, пола, </w:t>
      </w:r>
      <w:r>
        <w:t xml:space="preserve">инвалидности, сексуальной </w:t>
      </w:r>
      <w:r w:rsidR="004E25BD">
        <w:t xml:space="preserve">ориентации, воинского статуса, беременности, </w:t>
      </w:r>
      <w:r>
        <w:t xml:space="preserve">национального </w:t>
      </w:r>
      <w:r w:rsidR="004E25BD">
        <w:t xml:space="preserve">происхождения или ветеранского </w:t>
      </w:r>
      <w:r>
        <w:t>статуса.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>Свобода от незаконной дискримин</w:t>
      </w:r>
      <w:r w:rsidR="004E25BD">
        <w:t xml:space="preserve">ации включает в себя и свободу </w:t>
      </w:r>
      <w:r>
        <w:t>от любого вида дискрими</w:t>
      </w:r>
      <w:r w:rsidR="004E25BD">
        <w:t xml:space="preserve">национных притеснений. Понятие </w:t>
      </w:r>
      <w:r>
        <w:t>«незаконные притеснения»</w:t>
      </w:r>
      <w:r w:rsidR="004E25BD">
        <w:t xml:space="preserve"> включает поведение, целью или </w:t>
      </w:r>
      <w:r>
        <w:t xml:space="preserve">последствием которого является </w:t>
      </w:r>
      <w:r w:rsidR="004E25BD">
        <w:t xml:space="preserve">необоснованное вмешательство в </w:t>
      </w:r>
      <w:r>
        <w:t>трудовой процесс другого работ</w:t>
      </w:r>
      <w:r w:rsidR="004E25BD">
        <w:t xml:space="preserve">ника или создание устрашающей, </w:t>
      </w:r>
      <w:r>
        <w:t>враждебной или оскорбляющей человека обстановки.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2D1346" w:rsidRDefault="002D1346" w:rsidP="007008A0">
      <w:pPr>
        <w:spacing w:before="100" w:beforeAutospacing="1" w:after="100" w:afterAutospacing="1" w:line="240" w:lineRule="auto"/>
        <w:contextualSpacing/>
      </w:pPr>
    </w:p>
    <w:p w:rsidR="007008A0" w:rsidRPr="002D1346" w:rsidRDefault="007008A0" w:rsidP="007008A0">
      <w:pPr>
        <w:spacing w:before="100" w:beforeAutospacing="1" w:after="100" w:afterAutospacing="1" w:line="240" w:lineRule="auto"/>
        <w:contextualSpacing/>
        <w:rPr>
          <w:b/>
        </w:rPr>
      </w:pPr>
      <w:r w:rsidRPr="002D1346">
        <w:rPr>
          <w:b/>
        </w:rPr>
        <w:t>Вопросы здоровья и безопасности на рабочем месте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>Вопросы здоровья и безоп</w:t>
      </w:r>
      <w:r w:rsidR="004E25BD">
        <w:t xml:space="preserve">асности имеют для нас огромное </w:t>
      </w:r>
      <w:r>
        <w:t xml:space="preserve">значение, и мы делаем всё для </w:t>
      </w:r>
      <w:r w:rsidR="004E25BD">
        <w:t xml:space="preserve">защиты здоровья и благополучия </w:t>
      </w:r>
      <w:r>
        <w:t>всех работников TPS. При по</w:t>
      </w:r>
      <w:r w:rsidR="004E25BD">
        <w:t xml:space="preserve">мощи программ, направленных на </w:t>
      </w:r>
      <w:r>
        <w:t>обеспечение здоровья и безопаснос</w:t>
      </w:r>
      <w:r w:rsidR="004E25BD">
        <w:t xml:space="preserve">ти, мы стремимся предотвратить </w:t>
      </w:r>
      <w:r>
        <w:t xml:space="preserve">травматизм и заболевания </w:t>
      </w:r>
      <w:r w:rsidR="004E25BD">
        <w:t xml:space="preserve">у наших работников, клиентов и </w:t>
      </w:r>
      <w:r>
        <w:t>населения. На основании государ</w:t>
      </w:r>
      <w:r w:rsidR="004E25BD">
        <w:t xml:space="preserve">ственных нормативных актов и с </w:t>
      </w:r>
      <w:r>
        <w:t>учетом мнения наших работнико</w:t>
      </w:r>
      <w:r w:rsidR="004E25BD">
        <w:t xml:space="preserve">в мы разрабатываем комплексные </w:t>
      </w:r>
      <w:r>
        <w:t>программы и организуем такие трудовые п</w:t>
      </w:r>
      <w:r w:rsidR="004E25BD">
        <w:t xml:space="preserve">роцессы, целью которых </w:t>
      </w:r>
      <w:r>
        <w:t>является поддержание безопасно</w:t>
      </w:r>
      <w:r w:rsidR="004E25BD">
        <w:t xml:space="preserve">сти на рабочих местах и охрана </w:t>
      </w:r>
      <w:r>
        <w:t>здоровья. Нашим общим долгом</w:t>
      </w:r>
      <w:r w:rsidR="004E25BD">
        <w:t xml:space="preserve"> является понимать и выполнять </w:t>
      </w:r>
      <w:r>
        <w:t>процессы, процедуры и правила</w:t>
      </w:r>
      <w:r w:rsidR="004E25BD">
        <w:t xml:space="preserve"> в рамках программы здоровья </w:t>
      </w:r>
      <w:r w:rsidR="004E25BD">
        <w:lastRenderedPageBreak/>
        <w:t xml:space="preserve">и </w:t>
      </w:r>
      <w:r>
        <w:t xml:space="preserve">безопасности в TPS, а также в рамках нормативных </w:t>
      </w:r>
      <w:r w:rsidR="004E25BD">
        <w:t xml:space="preserve">актов, принятых </w:t>
      </w:r>
      <w:r>
        <w:t>компетентными государственными органами.</w:t>
      </w:r>
    </w:p>
    <w:p w:rsidR="004E25BD" w:rsidRDefault="004E25BD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 xml:space="preserve">Работники обязаны сообщать </w:t>
      </w:r>
      <w:r w:rsidR="004E25BD">
        <w:t xml:space="preserve">компании о любой автомобильной </w:t>
      </w:r>
      <w:r>
        <w:t>аварии, травме на рабочем месте, н</w:t>
      </w:r>
      <w:r w:rsidR="004E25BD">
        <w:t xml:space="preserve">арушении или ситуации, которая </w:t>
      </w:r>
      <w:r>
        <w:t>может повлечь за собой тра</w:t>
      </w:r>
      <w:r w:rsidR="004E25BD">
        <w:t xml:space="preserve">вматизм. Эти сведения помогают </w:t>
      </w:r>
      <w:r>
        <w:t>нам предотвратить травмы и про</w:t>
      </w:r>
      <w:r w:rsidR="004E25BD">
        <w:t xml:space="preserve">следить за тем, чтобы в случае </w:t>
      </w:r>
      <w:r>
        <w:t>происшествия пострадав</w:t>
      </w:r>
      <w:r w:rsidR="004E25BD">
        <w:t xml:space="preserve">шие получили квалифицированную </w:t>
      </w:r>
      <w:r>
        <w:t>медицинскую помощь. В ходе</w:t>
      </w:r>
      <w:r w:rsidR="004E25BD">
        <w:t xml:space="preserve"> расследования таких сообщений </w:t>
      </w:r>
      <w:r>
        <w:t>мы можем определить, какие ф</w:t>
      </w:r>
      <w:r w:rsidR="004E25BD">
        <w:t xml:space="preserve">акторы привели к случившемуся, </w:t>
      </w:r>
      <w:r>
        <w:t>эффективны ли наши правила и проц</w:t>
      </w:r>
      <w:r w:rsidR="004E25BD">
        <w:t xml:space="preserve">едуры, и были ли они адекватно </w:t>
      </w:r>
      <w:r>
        <w:t>доведены до сведения работник</w:t>
      </w:r>
      <w:r w:rsidR="004E25BD">
        <w:t xml:space="preserve">ов. В случае выявления опасных </w:t>
      </w:r>
      <w:r>
        <w:t>условий, действий или нарушений</w:t>
      </w:r>
      <w:r w:rsidR="004E25BD">
        <w:t xml:space="preserve"> необходимо немедленно принять </w:t>
      </w:r>
      <w:r>
        <w:t>соответствующие меры для исп</w:t>
      </w:r>
      <w:r w:rsidR="004E25BD">
        <w:t xml:space="preserve">равления создавшихся условий и </w:t>
      </w:r>
      <w:r>
        <w:t>предотвращен</w:t>
      </w:r>
      <w:r w:rsidR="004E25BD">
        <w:t>ия подобных ситуаций в будущем.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2D1346" w:rsidRDefault="002D1346" w:rsidP="007008A0">
      <w:pPr>
        <w:spacing w:before="100" w:beforeAutospacing="1" w:after="100" w:afterAutospacing="1" w:line="240" w:lineRule="auto"/>
        <w:contextualSpacing/>
      </w:pPr>
    </w:p>
    <w:p w:rsidR="007008A0" w:rsidRPr="002D1346" w:rsidRDefault="007008A0" w:rsidP="007008A0">
      <w:pPr>
        <w:spacing w:before="100" w:beforeAutospacing="1" w:after="100" w:afterAutospacing="1" w:line="240" w:lineRule="auto"/>
        <w:contextualSpacing/>
        <w:rPr>
          <w:b/>
        </w:rPr>
      </w:pPr>
      <w:r w:rsidRPr="002D1346">
        <w:rPr>
          <w:b/>
        </w:rPr>
        <w:t>Политика в отношении наркотиков и алкоголя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>Наша политика не допускает упот</w:t>
      </w:r>
      <w:r w:rsidR="004E25BD">
        <w:t xml:space="preserve">ребление наркотиков и алкоголя </w:t>
      </w:r>
      <w:r>
        <w:t>на работе. Употребление алкого</w:t>
      </w:r>
      <w:r w:rsidR="004E25BD">
        <w:t xml:space="preserve">ля и (или) запрещенных законом </w:t>
      </w:r>
      <w:r>
        <w:t>наркотических веществ создает угрозу здоровью и</w:t>
      </w:r>
      <w:r w:rsidR="004E25BD">
        <w:t xml:space="preserve"> безопасности </w:t>
      </w:r>
      <w:r>
        <w:t>на рабочем месте. Употребление</w:t>
      </w:r>
      <w:r w:rsidR="004E25BD">
        <w:t xml:space="preserve">, продажа и хранение алкоголя, </w:t>
      </w:r>
      <w:r>
        <w:t>запрещенных законом на</w:t>
      </w:r>
      <w:r w:rsidR="004E25BD">
        <w:t xml:space="preserve">ркотических веществ или других </w:t>
      </w:r>
      <w:r>
        <w:t>незаконных препаратов строго</w:t>
      </w:r>
      <w:r w:rsidR="004E25BD">
        <w:t xml:space="preserve"> запрещено в рабочее время, на </w:t>
      </w:r>
      <w:r>
        <w:t>территории и объектах компании, а также в ходе выполнения работы по поручению компании. Этот за</w:t>
      </w:r>
      <w:r w:rsidR="004E25BD">
        <w:t xml:space="preserve">прет также распространяется на </w:t>
      </w:r>
      <w:r>
        <w:t>незаконное или ненадлежаще</w:t>
      </w:r>
      <w:r w:rsidR="004E25BD">
        <w:t xml:space="preserve">е использование контролируемых </w:t>
      </w:r>
      <w:r>
        <w:t>государством лекарственных препаратов.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>Появление на работе в состоянии а</w:t>
      </w:r>
      <w:r w:rsidR="004E25BD">
        <w:t xml:space="preserve">лкогольного или наркотического </w:t>
      </w:r>
      <w:r>
        <w:t>опьянения строго запрещено. Ник</w:t>
      </w:r>
      <w:r w:rsidR="004E25BD">
        <w:t xml:space="preserve">то не имеет права приступать к </w:t>
      </w:r>
      <w:r>
        <w:t xml:space="preserve">работе или продолжать работу, </w:t>
      </w:r>
      <w:r w:rsidR="004E25BD">
        <w:t xml:space="preserve">имея при себе или находясь под </w:t>
      </w:r>
      <w:r>
        <w:t>воздействием алкоголя, зап</w:t>
      </w:r>
      <w:r w:rsidR="004E25BD">
        <w:t xml:space="preserve">рещенных наркотических средств </w:t>
      </w:r>
      <w:r>
        <w:t>или - без соответствующ</w:t>
      </w:r>
      <w:r w:rsidR="004E25BD">
        <w:t xml:space="preserve">его разрешения – лекарственных </w:t>
      </w:r>
      <w:r>
        <w:t>препаратов, использование которы</w:t>
      </w:r>
      <w:r w:rsidR="004E25BD">
        <w:t xml:space="preserve">х контролируется государством. </w:t>
      </w:r>
      <w:r>
        <w:t>Работникам не разрешается прис</w:t>
      </w:r>
      <w:r w:rsidR="004E25BD">
        <w:t xml:space="preserve">тупать к работе или продолжать </w:t>
      </w:r>
      <w:r>
        <w:t>работу, если они физически или пси</w:t>
      </w:r>
      <w:r w:rsidR="004E25BD">
        <w:t xml:space="preserve">хически ослаблены в результате </w:t>
      </w:r>
      <w:r>
        <w:t>употребления регулируем</w:t>
      </w:r>
      <w:r w:rsidR="004E25BD">
        <w:t xml:space="preserve">ых государством препаратов без </w:t>
      </w:r>
      <w:r>
        <w:t>надлежащего разрешения. Пом</w:t>
      </w:r>
      <w:r w:rsidR="004E25BD">
        <w:t xml:space="preserve">имо этого, мы должны соблюдать </w:t>
      </w:r>
      <w:r>
        <w:t>все законы и нормативные а</w:t>
      </w:r>
      <w:r w:rsidR="004E25BD">
        <w:t xml:space="preserve">кты, касающиеся употребления и </w:t>
      </w:r>
      <w:r>
        <w:t>хранения алкоголя, запрещенных з</w:t>
      </w:r>
      <w:r w:rsidR="004E25BD">
        <w:t xml:space="preserve">аконом наркотических веществ и </w:t>
      </w:r>
      <w:r>
        <w:t>контроли</w:t>
      </w:r>
      <w:r w:rsidR="009901BD">
        <w:t>руемых государством препаратов.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2D1346" w:rsidRDefault="002D1346" w:rsidP="007008A0">
      <w:pPr>
        <w:spacing w:before="100" w:beforeAutospacing="1" w:after="100" w:afterAutospacing="1" w:line="240" w:lineRule="auto"/>
        <w:contextualSpacing/>
      </w:pPr>
    </w:p>
    <w:p w:rsidR="00AC423E" w:rsidRPr="002D1346" w:rsidRDefault="00AC423E" w:rsidP="00AC423E">
      <w:pPr>
        <w:spacing w:before="100" w:beforeAutospacing="1" w:after="100" w:afterAutospacing="1" w:line="240" w:lineRule="auto"/>
        <w:contextualSpacing/>
        <w:rPr>
          <w:b/>
        </w:rPr>
      </w:pPr>
      <w:r w:rsidRPr="002D1346">
        <w:rPr>
          <w:b/>
        </w:rPr>
        <w:t xml:space="preserve">Управление кризисными ситуациями и политика </w:t>
      </w:r>
    </w:p>
    <w:p w:rsidR="007008A0" w:rsidRDefault="00AC423E" w:rsidP="00AC423E">
      <w:pPr>
        <w:spacing w:before="100" w:beforeAutospacing="1" w:after="100" w:afterAutospacing="1" w:line="240" w:lineRule="auto"/>
        <w:contextualSpacing/>
      </w:pPr>
      <w:r w:rsidRPr="002D1346">
        <w:rPr>
          <w:b/>
        </w:rPr>
        <w:t>предотвращения насилия на рабочем месте</w:t>
      </w:r>
    </w:p>
    <w:p w:rsidR="00AC423E" w:rsidRDefault="00AC423E" w:rsidP="00AC423E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>В TPS запрещено любое агресси</w:t>
      </w:r>
      <w:r w:rsidR="004E25BD">
        <w:t xml:space="preserve">вное поведение, включая, но не </w:t>
      </w:r>
      <w:r>
        <w:t>ограничиваясь следующим: нападе</w:t>
      </w:r>
      <w:r w:rsidR="004E25BD">
        <w:t xml:space="preserve">ния с применением силы, драки, </w:t>
      </w:r>
      <w:r>
        <w:t>высказывания, содержащие уг</w:t>
      </w:r>
      <w:r w:rsidR="004E25BD">
        <w:t xml:space="preserve">розы, запугивание и умышленное </w:t>
      </w:r>
      <w:r>
        <w:t>либо по небрежности уничтожение</w:t>
      </w:r>
      <w:r w:rsidR="004E25BD">
        <w:t xml:space="preserve"> имущества компании, работника </w:t>
      </w:r>
      <w:r>
        <w:t>или клиента. Любые высказывани</w:t>
      </w:r>
      <w:r w:rsidR="004E25BD">
        <w:t xml:space="preserve">я или поведение, которые могут </w:t>
      </w:r>
      <w:r>
        <w:t>быть обоснованно истолкован</w:t>
      </w:r>
      <w:r w:rsidR="004E25BD">
        <w:t xml:space="preserve">ы как намерение причинить вред </w:t>
      </w:r>
      <w:r>
        <w:t>людям или имуществу, будут расцениват</w:t>
      </w:r>
      <w:r w:rsidR="004E25BD">
        <w:t xml:space="preserve">ься как угроза. Мы также </w:t>
      </w:r>
      <w:r>
        <w:t xml:space="preserve">запрещаем всем работникам </w:t>
      </w:r>
      <w:r w:rsidR="004E25BD">
        <w:t xml:space="preserve">хранение и (или) использование </w:t>
      </w:r>
      <w:r>
        <w:t xml:space="preserve">оружия без соответствующего </w:t>
      </w:r>
      <w:r w:rsidR="004E25BD">
        <w:t xml:space="preserve">разрешения в рабочее время, на </w:t>
      </w:r>
      <w:r>
        <w:t>территории объектов компании или</w:t>
      </w:r>
      <w:r w:rsidR="004E25BD">
        <w:t xml:space="preserve"> во время выполнения служебных </w:t>
      </w:r>
      <w:r>
        <w:t>обязанностей.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>Любой работник, который полага</w:t>
      </w:r>
      <w:r w:rsidR="004E25BD">
        <w:t xml:space="preserve">ет, что он может стать жертвой </w:t>
      </w:r>
      <w:r>
        <w:t>насилия, является объектом угроз</w:t>
      </w:r>
      <w:r w:rsidR="004E25BD">
        <w:t xml:space="preserve"> физической расправы или знает </w:t>
      </w:r>
      <w:r>
        <w:t xml:space="preserve">об агрессивном поведении или угрозах физической расправы со 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>стороны другого работника TP</w:t>
      </w:r>
      <w:r w:rsidR="004E25BD">
        <w:t xml:space="preserve">S или по отношению к работнику </w:t>
      </w:r>
      <w:r>
        <w:t xml:space="preserve">TPS, в результате которых </w:t>
      </w:r>
      <w:r w:rsidR="004E25BD">
        <w:t xml:space="preserve">может быть причинен физический </w:t>
      </w:r>
      <w:r>
        <w:t>или материальный ущерб, обяз</w:t>
      </w:r>
      <w:r w:rsidR="004E25BD">
        <w:t xml:space="preserve">ан незамедлительно доложить об </w:t>
      </w:r>
      <w:r>
        <w:t>этом своему непосредственному</w:t>
      </w:r>
      <w:r w:rsidR="004E25BD">
        <w:t xml:space="preserve"> начальнику – супервайзору или </w:t>
      </w:r>
      <w:r>
        <w:t xml:space="preserve">менеджеру. 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2D1346" w:rsidRDefault="002D1346" w:rsidP="007008A0">
      <w:pPr>
        <w:spacing w:before="100" w:beforeAutospacing="1" w:after="100" w:afterAutospacing="1" w:line="240" w:lineRule="auto"/>
        <w:contextualSpacing/>
      </w:pPr>
    </w:p>
    <w:p w:rsidR="002D1346" w:rsidRDefault="002D1346" w:rsidP="007008A0">
      <w:pPr>
        <w:spacing w:before="100" w:beforeAutospacing="1" w:after="100" w:afterAutospacing="1" w:line="240" w:lineRule="auto"/>
        <w:contextualSpacing/>
      </w:pPr>
    </w:p>
    <w:p w:rsidR="007008A0" w:rsidRPr="002D1346" w:rsidRDefault="007008A0" w:rsidP="007008A0">
      <w:pPr>
        <w:spacing w:before="100" w:beforeAutospacing="1" w:after="100" w:afterAutospacing="1" w:line="240" w:lineRule="auto"/>
        <w:contextualSpacing/>
        <w:rPr>
          <w:b/>
        </w:rPr>
      </w:pPr>
      <w:r w:rsidRPr="002D1346">
        <w:rPr>
          <w:b/>
        </w:rPr>
        <w:lastRenderedPageBreak/>
        <w:t>Конфликт интересов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>От нас ожидается, что при выполнении наших профессион</w:t>
      </w:r>
      <w:r w:rsidR="004E25BD">
        <w:t xml:space="preserve">альных </w:t>
      </w:r>
      <w:r>
        <w:t>обязанностей мы будем р</w:t>
      </w:r>
      <w:r w:rsidR="004E25BD">
        <w:t xml:space="preserve">уководствоваться исключительно </w:t>
      </w:r>
      <w:r>
        <w:t xml:space="preserve">интересами нашей Компании. Соответственно, мы должны быть 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>очень внимательны, чтобы не доп</w:t>
      </w:r>
      <w:r w:rsidR="004E25BD">
        <w:t xml:space="preserve">ускать конфликта интересов, т. </w:t>
      </w:r>
      <w:r>
        <w:t>е. ситуаций, при которых наш</w:t>
      </w:r>
      <w:r w:rsidR="004E25BD">
        <w:t xml:space="preserve">и личные интересы противоречат </w:t>
      </w:r>
      <w:r>
        <w:t xml:space="preserve">интересам TPS в целом или имеют </w:t>
      </w:r>
      <w:r w:rsidR="004E25BD">
        <w:t xml:space="preserve">видимость такого противоречия. </w:t>
      </w:r>
      <w:r>
        <w:t>Следовательно, мы должны избега</w:t>
      </w:r>
      <w:r w:rsidR="004E25BD">
        <w:t xml:space="preserve">ть таких ситуаций, при которых </w:t>
      </w:r>
      <w:r>
        <w:t>нам, возможно, пришлось бы выбирать между своими личными или финансовыми интересами и интересами TPS.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>Конфликты интересов могут проявиться</w:t>
      </w:r>
      <w:r w:rsidR="004E25BD">
        <w:t xml:space="preserve"> во многих самых заурядных </w:t>
      </w:r>
      <w:r>
        <w:t>областях, несмотря на все наши с</w:t>
      </w:r>
      <w:r w:rsidR="004E25BD">
        <w:t xml:space="preserve">тарания избежать этого. Однако </w:t>
      </w:r>
      <w:r>
        <w:t xml:space="preserve">возникающие конфликты обычно можно быстро разрешить, если 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>незамедлительно сообщить сво</w:t>
      </w:r>
      <w:r w:rsidR="004E25BD">
        <w:t xml:space="preserve">ему менеджеру о любой ситуации </w:t>
      </w:r>
      <w:r>
        <w:t>действительного, кажущегося или потенциальног</w:t>
      </w:r>
      <w:r w:rsidR="004E25BD">
        <w:t xml:space="preserve">о конфликта </w:t>
      </w:r>
      <w:r>
        <w:t xml:space="preserve">интересов. Менеджер сможет в этом случае порекомендовать, как 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 xml:space="preserve">лучше разрешить сложившуюся </w:t>
      </w:r>
      <w:r w:rsidR="004E25BD">
        <w:t xml:space="preserve">ситуацию. Работник может также </w:t>
      </w:r>
      <w:r>
        <w:t>посоветоваться с отделом соблюде</w:t>
      </w:r>
      <w:r w:rsidR="004E25BD">
        <w:t xml:space="preserve">ния корпоративных норм, если в </w:t>
      </w:r>
      <w:r>
        <w:t>этом есть необходимость.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2D1346" w:rsidRDefault="002D1346" w:rsidP="007008A0">
      <w:pPr>
        <w:spacing w:before="100" w:beforeAutospacing="1" w:after="100" w:afterAutospacing="1" w:line="240" w:lineRule="auto"/>
        <w:contextualSpacing/>
      </w:pPr>
    </w:p>
    <w:p w:rsidR="007008A0" w:rsidRPr="002D1346" w:rsidRDefault="007008A0" w:rsidP="007008A0">
      <w:pPr>
        <w:spacing w:before="100" w:beforeAutospacing="1" w:after="100" w:afterAutospacing="1" w:line="240" w:lineRule="auto"/>
        <w:contextualSpacing/>
        <w:rPr>
          <w:b/>
        </w:rPr>
      </w:pPr>
      <w:r w:rsidRPr="002D1346">
        <w:rPr>
          <w:b/>
        </w:rPr>
        <w:t>Подарки и развлечения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>Все работники и представител</w:t>
      </w:r>
      <w:r w:rsidR="004E25BD">
        <w:t xml:space="preserve">и TPS должны понимать правовые </w:t>
      </w:r>
      <w:r>
        <w:t>и этические аспекты сит</w:t>
      </w:r>
      <w:r w:rsidR="004E25BD">
        <w:t xml:space="preserve">уаций, связанных с подарками и </w:t>
      </w:r>
      <w:r>
        <w:t xml:space="preserve">развлечениями, а также то, </w:t>
      </w:r>
      <w:r w:rsidR="004E25BD">
        <w:t xml:space="preserve">как это может повлиять на нашу </w:t>
      </w:r>
      <w:r>
        <w:t>репутацию и отношен</w:t>
      </w:r>
      <w:r w:rsidR="004E25BD">
        <w:t xml:space="preserve">ия с клиентами, поставщиками и </w:t>
      </w:r>
      <w:r>
        <w:t>общественностью в целом. Решени</w:t>
      </w:r>
      <w:r w:rsidR="004E25BD">
        <w:t xml:space="preserve">е о том, предлагать ли подарки </w:t>
      </w:r>
      <w:r>
        <w:t xml:space="preserve">или развлечения или соглашаться ли </w:t>
      </w:r>
      <w:r w:rsidR="004E25BD">
        <w:t xml:space="preserve">на таковые, должно приниматься </w:t>
      </w:r>
      <w:r>
        <w:t xml:space="preserve">исключительно в соответствии с </w:t>
      </w:r>
      <w:r w:rsidR="004E25BD">
        <w:t xml:space="preserve">положениями законодательства и </w:t>
      </w:r>
      <w:r>
        <w:t>этическими стандартами; если в</w:t>
      </w:r>
      <w:r w:rsidR="004E25BD">
        <w:t xml:space="preserve">ы сомневаетесь в правомерности </w:t>
      </w:r>
      <w:r>
        <w:t>своих действий, проконсультируйтесь с менеджером.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>Вопрос подарков и развлечений м</w:t>
      </w:r>
      <w:r w:rsidR="004E25BD">
        <w:t xml:space="preserve">ожет иметь правовую подоплеку, </w:t>
      </w:r>
      <w:r>
        <w:t>когда в ситуацию вовлечен</w:t>
      </w:r>
      <w:r w:rsidR="004E25BD">
        <w:t xml:space="preserve">ы государственные служащие или </w:t>
      </w:r>
      <w:r>
        <w:t xml:space="preserve">учреждения, и некорректное поведение может иметь серьезные 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>правовые последствия. Пре</w:t>
      </w:r>
      <w:r w:rsidR="004E25BD">
        <w:t xml:space="preserve">длагать или принимать взятки и </w:t>
      </w:r>
      <w:r>
        <w:t>незаконные компенсации запрещено во всех случаях.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>Подарки и развлечения в хо</w:t>
      </w:r>
      <w:r w:rsidR="004E25BD">
        <w:t xml:space="preserve">де деловой практики – это жест </w:t>
      </w:r>
      <w:r>
        <w:t xml:space="preserve">вежливости, направленный на то, </w:t>
      </w:r>
      <w:r w:rsidR="004E25BD">
        <w:t xml:space="preserve">чтобы установить доверительные </w:t>
      </w:r>
      <w:r>
        <w:t>и прочные рабочие отношени</w:t>
      </w:r>
      <w:r w:rsidR="004E25BD">
        <w:t xml:space="preserve">я между партнерами по бизнесу. </w:t>
      </w:r>
      <w:r>
        <w:t>Однако мы не должны получать при</w:t>
      </w:r>
      <w:r w:rsidR="004E25BD">
        <w:t xml:space="preserve">быль или добиваться каких-либо </w:t>
      </w:r>
      <w:r>
        <w:t>преимуществ в деловых отношени</w:t>
      </w:r>
      <w:r w:rsidR="004E25BD">
        <w:t xml:space="preserve">ях с использованием незаконных </w:t>
      </w:r>
      <w:r>
        <w:t>средств. В деловой практике п</w:t>
      </w:r>
      <w:r w:rsidR="004E25BD">
        <w:t xml:space="preserve">одарки, негативно влияющие или </w:t>
      </w:r>
      <w:r>
        <w:t xml:space="preserve">создающие впечатление, что </w:t>
      </w:r>
      <w:r w:rsidR="004E25BD">
        <w:t xml:space="preserve">они влияют на нашу способность </w:t>
      </w:r>
      <w:r>
        <w:t xml:space="preserve">принимать объективные и </w:t>
      </w:r>
      <w:r w:rsidR="004E25BD">
        <w:t xml:space="preserve">справедливые деловые решения , </w:t>
      </w:r>
      <w:r>
        <w:t>недопустимы.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>Требование подарков неуместно ни п</w:t>
      </w:r>
      <w:r w:rsidR="004E25BD">
        <w:t xml:space="preserve">ри каких обстоятельствах, даже </w:t>
      </w:r>
      <w:r>
        <w:t>в благотворительных целях или дл</w:t>
      </w:r>
      <w:r w:rsidR="004E25BD">
        <w:t xml:space="preserve">я мероприятий, проводимых TPS. </w:t>
      </w:r>
      <w:r>
        <w:t xml:space="preserve">Обо всех полученных подарках и развлечениях следует сообщать 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>менеджеру, за исключением предм</w:t>
      </w:r>
      <w:r w:rsidR="004E25BD">
        <w:t xml:space="preserve">етов незначительной стоимости, </w:t>
      </w:r>
      <w:r>
        <w:t>если такие предметы не являются часто подносимыми подарками.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Pr="002D1346" w:rsidRDefault="002A2EE6" w:rsidP="007008A0">
      <w:pPr>
        <w:spacing w:before="100" w:beforeAutospacing="1" w:after="100" w:afterAutospacing="1" w:line="240" w:lineRule="auto"/>
        <w:contextualSpacing/>
        <w:rPr>
          <w:b/>
        </w:rPr>
      </w:pPr>
      <w:r w:rsidRPr="002D1346">
        <w:rPr>
          <w:b/>
        </w:rPr>
        <w:t>Ведение бизнеса с Т</w:t>
      </w:r>
      <w:r w:rsidR="007008A0" w:rsidRPr="002D1346">
        <w:rPr>
          <w:b/>
        </w:rPr>
        <w:t>PS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>Конфликт интересов может возникнут</w:t>
      </w:r>
      <w:r w:rsidR="002A2EE6">
        <w:t xml:space="preserve">ь в случае, если работник, его </w:t>
      </w:r>
      <w:r w:rsidR="004E25BD">
        <w:t>с</w:t>
      </w:r>
      <w:r>
        <w:t>упруга или супруг, родственник</w:t>
      </w:r>
      <w:r w:rsidR="002A2EE6">
        <w:t xml:space="preserve"> или близкий личный друг имеет </w:t>
      </w:r>
      <w:r>
        <w:t>материальную заинтересованно</w:t>
      </w:r>
      <w:r w:rsidR="002A2EE6">
        <w:t xml:space="preserve">сть в успехе компании, которая </w:t>
      </w:r>
      <w:r>
        <w:t>является или стремится стать пост</w:t>
      </w:r>
      <w:r w:rsidR="002A2EE6">
        <w:t xml:space="preserve">авщиком товаров или услуг TPS, </w:t>
      </w:r>
      <w:r>
        <w:t>является или может стать клиент</w:t>
      </w:r>
      <w:r w:rsidR="002A2EE6">
        <w:t xml:space="preserve">ом TPS или конкурирует с нашей </w:t>
      </w:r>
      <w:r>
        <w:t>компанией. В зависимости от к</w:t>
      </w:r>
      <w:r w:rsidR="002A2EE6">
        <w:t xml:space="preserve">онкретных факторов, в подобной </w:t>
      </w:r>
      <w:r>
        <w:t xml:space="preserve">ситуации следует придерживаться следующих правил: 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 xml:space="preserve">• Если работник TPS, его супруга или супруг, родственник или 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 xml:space="preserve">близкий личный друг является работником компании, которая 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lastRenderedPageBreak/>
        <w:t xml:space="preserve">является или стремится стать поставщиком товаров или услуг 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 xml:space="preserve">TPS, или имеет значительную материальную заинтересованность 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 xml:space="preserve">в успехе этой компании, работник TPS обязан не предпринимать 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 xml:space="preserve">попыток использовать свою профессиональную связь с TPS 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 xml:space="preserve">для оказания влияния на рассмотрение тендерной заявки или 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 xml:space="preserve">проводимых переговоров. Работникам TPS также запрещается 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 xml:space="preserve">использовать личные отношения для неправомерного влияния на 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 xml:space="preserve">деловые операции с клиентом или потенциальным клиентом. 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>• Если у вас есть родственник или друг, работающий в компании-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 xml:space="preserve">конкуренте, и это может вызвать конфликт интересов, работник 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>TPS обязан проконсультироваться с менеджером.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Pr="002D1346" w:rsidRDefault="002A2EE6" w:rsidP="007008A0">
      <w:pPr>
        <w:spacing w:before="100" w:beforeAutospacing="1" w:after="100" w:afterAutospacing="1" w:line="240" w:lineRule="auto"/>
        <w:contextualSpacing/>
        <w:rPr>
          <w:b/>
        </w:rPr>
      </w:pPr>
      <w:r w:rsidRPr="002D1346">
        <w:rPr>
          <w:b/>
        </w:rPr>
        <w:t>Трудовая деятельность вне Т</w:t>
      </w:r>
      <w:r w:rsidR="007008A0" w:rsidRPr="002D1346">
        <w:rPr>
          <w:b/>
        </w:rPr>
        <w:t>PS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>Несмотря на то, что трудовая деяте</w:t>
      </w:r>
      <w:r w:rsidR="002A2EE6">
        <w:t xml:space="preserve">льность вне TPS не обязательно </w:t>
      </w:r>
      <w:r>
        <w:t>влечет за собой конфликт интересов, такой кон</w:t>
      </w:r>
      <w:r w:rsidR="002A2EE6">
        <w:t xml:space="preserve">фликт может </w:t>
      </w:r>
      <w:r>
        <w:t>возникнуть в зависимости от долж</w:t>
      </w:r>
      <w:r w:rsidR="002A2EE6">
        <w:t xml:space="preserve">ности конкретного лица в TPS и </w:t>
      </w:r>
      <w:r>
        <w:t xml:space="preserve">отношения TPS с той компанией, в </w:t>
      </w:r>
      <w:r w:rsidR="002A2EE6">
        <w:t xml:space="preserve">которой этот человек работает. </w:t>
      </w:r>
      <w:r>
        <w:t>Работа в сторонней организаци</w:t>
      </w:r>
      <w:r w:rsidR="002A2EE6">
        <w:t xml:space="preserve">и может также вызвать конфликт </w:t>
      </w:r>
      <w:r>
        <w:t>интересов, если работнику в результате приходится выб</w:t>
      </w:r>
      <w:r w:rsidR="002A2EE6">
        <w:t xml:space="preserve">ирать между </w:t>
      </w:r>
      <w:r>
        <w:t xml:space="preserve">интересами TPS и интересами </w:t>
      </w:r>
      <w:r w:rsidR="002A2EE6">
        <w:t xml:space="preserve">другого работодателя, или если </w:t>
      </w:r>
      <w:r>
        <w:t>создается впечатление, что прихо</w:t>
      </w:r>
      <w:r w:rsidR="002A2EE6">
        <w:t xml:space="preserve">дится делать такой выбор. Если </w:t>
      </w:r>
      <w:r>
        <w:t>такая ситуация возникнет – из-за гр</w:t>
      </w:r>
      <w:r w:rsidR="002A2EE6">
        <w:t xml:space="preserve">афика работы или, возможно, по </w:t>
      </w:r>
      <w:r>
        <w:t>иным причинам, - мы обязаны про</w:t>
      </w:r>
      <w:r w:rsidR="002A2EE6">
        <w:t xml:space="preserve">явить приверженность интересам </w:t>
      </w:r>
      <w:r>
        <w:t>TPS и сделать выбор в пользу TPS.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>В отдельных случаях работн</w:t>
      </w:r>
      <w:r w:rsidR="002A2EE6">
        <w:t xml:space="preserve">ики ТPS могут также работать в </w:t>
      </w:r>
      <w:r>
        <w:t>компаниях, которые не являются ни</w:t>
      </w:r>
      <w:r w:rsidR="002A2EE6">
        <w:t xml:space="preserve"> поставщиками, ни конкурентами </w:t>
      </w:r>
      <w:r>
        <w:t>TPS. Такие случаи не обязат</w:t>
      </w:r>
      <w:r w:rsidR="002A2EE6">
        <w:t xml:space="preserve">ельно влекут за собой конфликт </w:t>
      </w:r>
      <w:r>
        <w:t xml:space="preserve">интересов, но обязанность </w:t>
      </w:r>
      <w:r w:rsidR="002A2EE6">
        <w:t xml:space="preserve">работника - сделать так, чтобы </w:t>
      </w:r>
      <w:r>
        <w:t>трудоустройство на стороне не противоречило интересам TPS .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BF4E2E" w:rsidRDefault="007008A0" w:rsidP="007008A0">
      <w:pPr>
        <w:spacing w:before="100" w:beforeAutospacing="1" w:after="100" w:afterAutospacing="1" w:line="240" w:lineRule="auto"/>
        <w:contextualSpacing/>
      </w:pPr>
      <w:r>
        <w:t>Для этого следует строго ра</w:t>
      </w:r>
      <w:r w:rsidR="002A2EE6">
        <w:t xml:space="preserve">зграничивать работу в TPS и за ее пределами, придерживаясь </w:t>
      </w:r>
      <w:r>
        <w:t>переч</w:t>
      </w:r>
      <w:r w:rsidR="002A2EE6">
        <w:t xml:space="preserve">исленных ниже правил. 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 xml:space="preserve">Работнику TPS запрещается: 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 xml:space="preserve">• выполнять какую-либо работу для другой компании в рабочее 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>время, оплачиваемое TPS;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 xml:space="preserve">• использовать техническую базу, расходные материалы или 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 xml:space="preserve">рабочее время кого-либо из работников TPS для выполнения 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>работы для другой компании;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 xml:space="preserve">• рекламировать продукцию или услуги другой компании другим 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 xml:space="preserve">работникам TPS в рабочее время или на территории объектов TPS; 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 xml:space="preserve">• предпринимать попытки продать TPS продукцию или услуги 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 xml:space="preserve">другой компании; 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 xml:space="preserve">• использовать свою должность в TPS в интересах другой 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>компании.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2D1346" w:rsidRDefault="002D1346" w:rsidP="007008A0">
      <w:pPr>
        <w:spacing w:before="100" w:beforeAutospacing="1" w:after="100" w:afterAutospacing="1" w:line="240" w:lineRule="auto"/>
        <w:contextualSpacing/>
      </w:pPr>
    </w:p>
    <w:p w:rsidR="002D1346" w:rsidRDefault="002D1346" w:rsidP="007008A0">
      <w:pPr>
        <w:spacing w:before="100" w:beforeAutospacing="1" w:after="100" w:afterAutospacing="1" w:line="240" w:lineRule="auto"/>
        <w:contextualSpacing/>
      </w:pPr>
    </w:p>
    <w:p w:rsidR="002D1346" w:rsidRDefault="002D1346" w:rsidP="007008A0">
      <w:pPr>
        <w:spacing w:before="100" w:beforeAutospacing="1" w:after="100" w:afterAutospacing="1" w:line="240" w:lineRule="auto"/>
        <w:contextualSpacing/>
      </w:pPr>
    </w:p>
    <w:p w:rsidR="002D1346" w:rsidRDefault="002D1346" w:rsidP="007008A0">
      <w:pPr>
        <w:spacing w:before="100" w:beforeAutospacing="1" w:after="100" w:afterAutospacing="1" w:line="240" w:lineRule="auto"/>
        <w:contextualSpacing/>
      </w:pPr>
    </w:p>
    <w:p w:rsidR="002D1346" w:rsidRDefault="002D1346" w:rsidP="007008A0">
      <w:pPr>
        <w:spacing w:before="100" w:beforeAutospacing="1" w:after="100" w:afterAutospacing="1" w:line="240" w:lineRule="auto"/>
        <w:contextualSpacing/>
      </w:pPr>
    </w:p>
    <w:p w:rsidR="007008A0" w:rsidRPr="00BF4E2E" w:rsidRDefault="007008A0" w:rsidP="007008A0">
      <w:pPr>
        <w:spacing w:before="100" w:beforeAutospacing="1" w:after="100" w:afterAutospacing="1" w:line="240" w:lineRule="auto"/>
        <w:contextualSpacing/>
        <w:rPr>
          <w:b/>
        </w:rPr>
      </w:pPr>
      <w:r w:rsidRPr="00BF4E2E">
        <w:rPr>
          <w:b/>
        </w:rPr>
        <w:lastRenderedPageBreak/>
        <w:t>НАШИ КЛИЕНТЫ</w:t>
      </w:r>
    </w:p>
    <w:p w:rsidR="007008A0" w:rsidRPr="00BF4E2E" w:rsidRDefault="007008A0" w:rsidP="007008A0">
      <w:pPr>
        <w:spacing w:before="100" w:beforeAutospacing="1" w:after="100" w:afterAutospacing="1" w:line="240" w:lineRule="auto"/>
        <w:contextualSpacing/>
        <w:rPr>
          <w:b/>
        </w:rPr>
      </w:pPr>
    </w:p>
    <w:p w:rsidR="007008A0" w:rsidRPr="00BF4E2E" w:rsidRDefault="007008A0" w:rsidP="007008A0">
      <w:pPr>
        <w:spacing w:before="100" w:beforeAutospacing="1" w:after="100" w:afterAutospacing="1" w:line="240" w:lineRule="auto"/>
        <w:contextualSpacing/>
        <w:rPr>
          <w:b/>
        </w:rPr>
      </w:pPr>
      <w:r w:rsidRPr="00BF4E2E">
        <w:rPr>
          <w:b/>
        </w:rPr>
        <w:t>Отношения с клиентами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>Мы ведем честную конкуренци</w:t>
      </w:r>
      <w:r w:rsidR="002A2EE6">
        <w:t xml:space="preserve">ю в соответствии с высочайшими </w:t>
      </w:r>
      <w:r>
        <w:t>стандартами во всех отношения</w:t>
      </w:r>
      <w:r w:rsidR="002A2EE6">
        <w:t xml:space="preserve">х с нашими клиентами. Мы хотим </w:t>
      </w:r>
      <w:r>
        <w:t xml:space="preserve">развивать наш бизнес за счет качественного превосходства наших 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>услуг и продукции и конкурентоспо</w:t>
      </w:r>
      <w:r w:rsidR="002A2EE6">
        <w:t xml:space="preserve">собных цен, а не путем ведения </w:t>
      </w:r>
      <w:r>
        <w:t>неприемлемой, безнравств</w:t>
      </w:r>
      <w:r w:rsidR="002A2EE6">
        <w:t xml:space="preserve">енной или сомнительной деловой </w:t>
      </w:r>
      <w:r>
        <w:t>практики.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>Доверие к нам со стороны клиенто</w:t>
      </w:r>
      <w:r w:rsidR="002A2EE6">
        <w:t xml:space="preserve">в зависит от нашей способности </w:t>
      </w:r>
      <w:r>
        <w:t>выполнять наши обязательства. Кажды</w:t>
      </w:r>
      <w:r w:rsidR="002A2EE6">
        <w:t xml:space="preserve">й раз, когда мы оказываемся не </w:t>
      </w:r>
      <w:r>
        <w:t>в состоянии выполнить свои обязател</w:t>
      </w:r>
      <w:r w:rsidR="002A2EE6">
        <w:t xml:space="preserve">ьства, наносится ущерб доверию </w:t>
      </w:r>
      <w:r>
        <w:t>клиента, которое завоевывается с таким трудом.</w:t>
      </w:r>
    </w:p>
    <w:p w:rsidR="002A2EE6" w:rsidRDefault="002A2EE6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>Для того чтобы сохранить</w:t>
      </w:r>
      <w:r w:rsidR="002A2EE6">
        <w:t xml:space="preserve"> на высоком уровне отношения с </w:t>
      </w:r>
      <w:r>
        <w:t>клиентами, мы должны: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 xml:space="preserve">• не давать ложной информации о наших услугах или продукции в 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>ходе рекламных и сбытовых компаний;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 xml:space="preserve">• доступно доносить до клиентов условия наших деловых 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 xml:space="preserve">отношений, включая контракты, критерии оценки работы, сроки, 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>цены и обязательства;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 xml:space="preserve">• обеспечивать конфиденциальность информации, касающейся 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>наших клиентов;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 xml:space="preserve">• давать клиентам обещания только в тех случаях, когда мы 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>уверены, что сможем их выполнить.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BF4E2E" w:rsidRDefault="00BF4E2E" w:rsidP="007008A0">
      <w:pPr>
        <w:spacing w:before="100" w:beforeAutospacing="1" w:after="100" w:afterAutospacing="1" w:line="240" w:lineRule="auto"/>
        <w:contextualSpacing/>
      </w:pPr>
    </w:p>
    <w:p w:rsidR="007008A0" w:rsidRPr="00BF4E2E" w:rsidRDefault="007008A0" w:rsidP="007008A0">
      <w:pPr>
        <w:spacing w:before="100" w:beforeAutospacing="1" w:after="100" w:afterAutospacing="1" w:line="240" w:lineRule="auto"/>
        <w:contextualSpacing/>
        <w:rPr>
          <w:b/>
        </w:rPr>
      </w:pPr>
      <w:r w:rsidRPr="00BF4E2E">
        <w:rPr>
          <w:b/>
        </w:rPr>
        <w:t>Ведение бизнеса с государственными организациями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>Ведение бизнеса с государственными организациями</w:t>
      </w:r>
      <w:r w:rsidR="002A2EE6">
        <w:t xml:space="preserve"> часто </w:t>
      </w:r>
      <w:r>
        <w:t xml:space="preserve">отличается от бизнеса с частными </w:t>
      </w:r>
      <w:r w:rsidR="002A2EE6">
        <w:t xml:space="preserve">юридическими лицами. Действия, </w:t>
      </w:r>
      <w:r>
        <w:t xml:space="preserve">которые могут быть уместны в отношениях с клиентами из частного 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>сектора, могут оказаться непо</w:t>
      </w:r>
      <w:r w:rsidR="002A2EE6">
        <w:t xml:space="preserve">дходящими или даже незаконными </w:t>
      </w:r>
      <w:r>
        <w:t>в отношениях с государственными организациями или местным</w:t>
      </w:r>
      <w:r w:rsidR="002A2EE6">
        <w:t xml:space="preserve">и </w:t>
      </w:r>
      <w:r>
        <w:t xml:space="preserve">властями, являющимися нашими клиентами. Например, принятые 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>в деловом мире жесты вежливо</w:t>
      </w:r>
      <w:r w:rsidR="002A2EE6">
        <w:t xml:space="preserve">сти или развлечения могут быть </w:t>
      </w:r>
      <w:r>
        <w:t xml:space="preserve">уместны в отношениях с </w:t>
      </w:r>
      <w:r w:rsidR="002A2EE6">
        <w:t xml:space="preserve">частными компаниями (например, </w:t>
      </w:r>
      <w:r>
        <w:t xml:space="preserve">оплата еды или напитков) и будут неприемлемы в отношениях с 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>государственными чиновниками.</w:t>
      </w:r>
      <w:r w:rsidR="002A2EE6">
        <w:t xml:space="preserve"> Кроме того, в соответствии со </w:t>
      </w:r>
      <w:r>
        <w:t>сложными законодательными нор</w:t>
      </w:r>
      <w:r w:rsidR="002A2EE6">
        <w:t xml:space="preserve">мами зачастую оказывается, что </w:t>
      </w:r>
      <w:r>
        <w:t>некоторые типы информации, обыч</w:t>
      </w:r>
      <w:r w:rsidR="002A2EE6">
        <w:t xml:space="preserve">но предоставляемой для участия </w:t>
      </w:r>
      <w:r>
        <w:t xml:space="preserve">в тендере, нельзя запрашивать или </w:t>
      </w:r>
      <w:r w:rsidR="002A2EE6">
        <w:t xml:space="preserve">получать при ведении бизнеса с </w:t>
      </w:r>
      <w:r>
        <w:t xml:space="preserve">государственными организациями </w:t>
      </w:r>
      <w:r w:rsidR="002A2EE6">
        <w:t xml:space="preserve">или государственными служащими </w:t>
      </w:r>
      <w:r>
        <w:t xml:space="preserve">в отличие от того, как это принято при ведении бизнеса с частными 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>компаниями.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Pr="00BF4E2E" w:rsidRDefault="007008A0" w:rsidP="007008A0">
      <w:pPr>
        <w:spacing w:before="100" w:beforeAutospacing="1" w:after="100" w:afterAutospacing="1" w:line="240" w:lineRule="auto"/>
        <w:contextualSpacing/>
        <w:rPr>
          <w:b/>
        </w:rPr>
      </w:pPr>
      <w:r w:rsidRPr="00BF4E2E">
        <w:rPr>
          <w:b/>
        </w:rPr>
        <w:t>В</w:t>
      </w:r>
      <w:r w:rsidR="00AC423E" w:rsidRPr="00BF4E2E">
        <w:rPr>
          <w:b/>
        </w:rPr>
        <w:t>ыбор поставщиков и подрядчиков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>Мы стремимся выби</w:t>
      </w:r>
      <w:r w:rsidR="00AC423E">
        <w:t xml:space="preserve">рать поставщиков и </w:t>
      </w:r>
      <w:r w:rsidR="00AC423E" w:rsidRPr="00AC423E">
        <w:t>подрядчиков</w:t>
      </w:r>
      <w:r w:rsidR="002A2EE6">
        <w:t xml:space="preserve"> на </w:t>
      </w:r>
      <w:r>
        <w:t>справедливой основе и честно вест</w:t>
      </w:r>
      <w:r w:rsidR="002A2EE6">
        <w:t xml:space="preserve">и все деловые операции с ними. </w:t>
      </w:r>
      <w:r>
        <w:t>Мы выбираем их на основани</w:t>
      </w:r>
      <w:r w:rsidR="002A2EE6">
        <w:t xml:space="preserve">и объективных критериев, таких </w:t>
      </w:r>
      <w:r>
        <w:t>как квалификация, выгодные</w:t>
      </w:r>
      <w:r w:rsidR="002A2EE6">
        <w:t xml:space="preserve"> цены и репутация. Любое лицо, </w:t>
      </w:r>
      <w:r>
        <w:t xml:space="preserve">ответственное за приобретение или </w:t>
      </w:r>
      <w:r w:rsidR="002A2EE6">
        <w:t xml:space="preserve">аренду материалов или услуг от </w:t>
      </w:r>
      <w:r>
        <w:t xml:space="preserve">имени TPS, обязано при этом оставаться абсолютно объективным. 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>Следует также избегать ситуа</w:t>
      </w:r>
      <w:r w:rsidR="002A2EE6">
        <w:t xml:space="preserve">ций, в которых может сложиться </w:t>
      </w:r>
      <w:r>
        <w:t>впечатление, что TPS продолжает</w:t>
      </w:r>
      <w:r w:rsidR="002A2EE6">
        <w:t xml:space="preserve"> приобретать товары или услуги </w:t>
      </w:r>
      <w:r>
        <w:t xml:space="preserve">у какой-либо компании в связи с тем, что эта компания покупает 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lastRenderedPageBreak/>
        <w:t>товары или услуги у TPS. Такое веде</w:t>
      </w:r>
      <w:r w:rsidR="002A2EE6">
        <w:t xml:space="preserve">ние бизнеса не только является </w:t>
      </w:r>
      <w:r>
        <w:t>нарушением наших правил, но</w:t>
      </w:r>
      <w:r w:rsidR="002A2EE6">
        <w:t xml:space="preserve"> может также быть и нарушением </w:t>
      </w:r>
      <w:r>
        <w:t xml:space="preserve">антимонопольного законодательства или законов о честной 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 xml:space="preserve">конкуренции. 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>Ни одно из положений, сод</w:t>
      </w:r>
      <w:r w:rsidR="002A2EE6">
        <w:t xml:space="preserve">ержащихся в настоящем разделе, </w:t>
      </w:r>
      <w:r>
        <w:t>не запрещает поощрять исп</w:t>
      </w:r>
      <w:r w:rsidR="002A2EE6">
        <w:t xml:space="preserve">ользование нашими подрядчиками </w:t>
      </w:r>
      <w:r>
        <w:t xml:space="preserve">или поставщиками услуг TPS. </w:t>
      </w:r>
      <w:r w:rsidR="002A2EE6">
        <w:t xml:space="preserve">Напротив, рекомендуется, чтобы </w:t>
      </w:r>
      <w:r>
        <w:t>работники TPS, занимающиеся прода</w:t>
      </w:r>
      <w:r w:rsidR="002A2EE6">
        <w:t xml:space="preserve">жами услуг, стремились к тому, </w:t>
      </w:r>
      <w:r>
        <w:t>чтобы добиваться заключения с т</w:t>
      </w:r>
      <w:r w:rsidR="002A2EE6">
        <w:t xml:space="preserve">акими компаниями контрактов об </w:t>
      </w:r>
      <w:r>
        <w:t>использовании услуг нашей компании.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 xml:space="preserve">Мы также ожидаем от наших поставщиков и </w:t>
      </w:r>
      <w:r w:rsidR="00AC423E" w:rsidRPr="00AC423E">
        <w:t>подрядчиков</w:t>
      </w:r>
      <w:r w:rsidR="002A2EE6">
        <w:t xml:space="preserve">, равно </w:t>
      </w:r>
      <w:r>
        <w:t>как и других лиц, ведущих бизнес с</w:t>
      </w:r>
      <w:r w:rsidR="002A2EE6">
        <w:t xml:space="preserve"> нами или от нашего имени, что </w:t>
      </w:r>
      <w:r>
        <w:t xml:space="preserve">при ведении дел от имени TPS они будут соблюдать все применимые 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>законы и нормативные акты, а также действов</w:t>
      </w:r>
      <w:r w:rsidR="002A2EE6">
        <w:t xml:space="preserve">ать в соответствии с </w:t>
      </w:r>
      <w:r>
        <w:t>высшими этическими идеалами.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Pr="00BF4E2E" w:rsidRDefault="007008A0" w:rsidP="007008A0">
      <w:pPr>
        <w:spacing w:before="100" w:beforeAutospacing="1" w:after="100" w:afterAutospacing="1" w:line="240" w:lineRule="auto"/>
        <w:contextualSpacing/>
        <w:rPr>
          <w:b/>
        </w:rPr>
      </w:pPr>
      <w:r w:rsidRPr="00BF4E2E">
        <w:rPr>
          <w:b/>
        </w:rPr>
        <w:t>Собственность компании и предоставляемые услуги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>Использование времени, трудовых р</w:t>
      </w:r>
      <w:r w:rsidR="002A2EE6">
        <w:t xml:space="preserve">есурсов, расходных материалов, </w:t>
      </w:r>
      <w:r>
        <w:t>технической базы, инструментов</w:t>
      </w:r>
      <w:r w:rsidR="002A2EE6">
        <w:t xml:space="preserve">, зданий или другого имущества </w:t>
      </w:r>
      <w:r>
        <w:t xml:space="preserve">компании в личных целях запрещено. Работники обязаны оплачивать 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>использование наших услуг в лич</w:t>
      </w:r>
      <w:r w:rsidR="002A2EE6">
        <w:t xml:space="preserve">ных целях. Имущество компании, </w:t>
      </w:r>
      <w:r>
        <w:t>которое используется при вы</w:t>
      </w:r>
      <w:r w:rsidR="002A2EE6">
        <w:t xml:space="preserve">полнении рабочих обязанностей, </w:t>
      </w:r>
      <w:r>
        <w:t xml:space="preserve">остается собственностью TPS и должно быть возвращено TPS по 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>требованию или после прекращения работы в компании.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>Мы сообща несем ответствен</w:t>
      </w:r>
      <w:r w:rsidR="002A2EE6">
        <w:t xml:space="preserve">ность за то, чтобы оберегать и </w:t>
      </w:r>
      <w:r>
        <w:t>эффективно и надлежащим образ</w:t>
      </w:r>
      <w:r w:rsidR="002A2EE6">
        <w:t xml:space="preserve">ом использовать имущество TPS, </w:t>
      </w:r>
      <w:r>
        <w:t xml:space="preserve">включая: 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>• рабочее время;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 xml:space="preserve">• наличные средства, чеки и банковские карты; 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 xml:space="preserve">• землю и здания; 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 xml:space="preserve">• транспортные средства, инструменты и оборудование; 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 xml:space="preserve">• техническую базу, включая телефаксы, копировальные аппараты и 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>телефоны;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>• униформу и средства индивидуальной защиты;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 xml:space="preserve">• расходные материалы; 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 xml:space="preserve">• компьютерное оборудование и программное обеспечение; 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 xml:space="preserve">• информацию, включая данные в электронном формате и 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 xml:space="preserve">материалы, составляющие интеллектуальную собственность; 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 xml:space="preserve">• отходы и списанное оборудование. 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 xml:space="preserve">Использовать имущество TPS в любых целях, не </w:t>
      </w:r>
      <w:r w:rsidR="002A2EE6">
        <w:t xml:space="preserve">связанных с бизнесом </w:t>
      </w:r>
      <w:r>
        <w:t>TPS, запрещается без предварительн</w:t>
      </w:r>
      <w:r w:rsidR="002A2EE6">
        <w:t xml:space="preserve">ого согласования с менеджером, </w:t>
      </w:r>
      <w:r>
        <w:t>который отвечает за это имущество.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BF4E2E" w:rsidRDefault="00BF4E2E" w:rsidP="007008A0">
      <w:pPr>
        <w:spacing w:before="100" w:beforeAutospacing="1" w:after="100" w:afterAutospacing="1" w:line="240" w:lineRule="auto"/>
        <w:contextualSpacing/>
      </w:pPr>
    </w:p>
    <w:p w:rsidR="00BF4E2E" w:rsidRDefault="00BF4E2E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Pr="00BF4E2E" w:rsidRDefault="002A2EE6" w:rsidP="007008A0">
      <w:pPr>
        <w:spacing w:before="100" w:beforeAutospacing="1" w:after="100" w:afterAutospacing="1" w:line="240" w:lineRule="auto"/>
        <w:contextualSpacing/>
        <w:rPr>
          <w:b/>
        </w:rPr>
      </w:pPr>
      <w:r w:rsidRPr="00BF4E2E">
        <w:rPr>
          <w:b/>
        </w:rPr>
        <w:lastRenderedPageBreak/>
        <w:t>ЗАЩИТА ОКРУЖАЮЩЕЙ СРЕДЫ</w:t>
      </w:r>
    </w:p>
    <w:p w:rsidR="002A2EE6" w:rsidRDefault="002A2EE6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>Мы стремимся к такому ведению</w:t>
      </w:r>
      <w:r w:rsidR="002A2EE6">
        <w:t xml:space="preserve"> бизнеса, который способствует </w:t>
      </w:r>
      <w:r>
        <w:t>защите окружающей среды. Позиц</w:t>
      </w:r>
      <w:r w:rsidR="002A2EE6">
        <w:t xml:space="preserve">ия TPS заключается не только в </w:t>
      </w:r>
      <w:r>
        <w:t>соблюдении законов о защите окру</w:t>
      </w:r>
      <w:r w:rsidR="002A2EE6">
        <w:t xml:space="preserve">жающей среды, но и в участии в </w:t>
      </w:r>
      <w:r>
        <w:t xml:space="preserve">программах, направленных на </w:t>
      </w:r>
      <w:r w:rsidR="002A2EE6">
        <w:t xml:space="preserve">улучшение окружающей среды. От </w:t>
      </w:r>
      <w:r>
        <w:t xml:space="preserve">каждого, кто имеет отношение </w:t>
      </w:r>
      <w:r w:rsidR="002A2EE6">
        <w:t xml:space="preserve">к TPS, ожидают поддержки наших </w:t>
      </w:r>
      <w:r>
        <w:t xml:space="preserve">усилий по сохранению лидирующей роли компании в деле защиты 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>окружающей среды.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 xml:space="preserve">Исполняя наши обязательства по охране окружающей среды, мы 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 xml:space="preserve">должны: 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 xml:space="preserve">• надлежащим образом хранить, обрабатывать и передавать для 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>уничтожения или захоронения опасные и другие отходы;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 xml:space="preserve">• отводить промышленные и атмосферные сточные воды с 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>соблюдением всех применимых нормативных актов;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 xml:space="preserve">• следить за тем, чтобы </w:t>
      </w:r>
      <w:r w:rsidR="002A2EE6">
        <w:t>емкости и</w:t>
      </w:r>
      <w:r>
        <w:t xml:space="preserve"> цистерны поддерживались в 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>рабочем состоянии;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>• соблюдать законы, касающиеся чистоты воздуха;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 xml:space="preserve">• не допускать утечек и сбросов и устранять таковые надлежащим 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>образом;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 xml:space="preserve">• искать способы сведения к минимуму объема отходов и способы 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 xml:space="preserve">предотвращения загрязнения окружающей среды. 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>Помимо этого, мы обязаны своевр</w:t>
      </w:r>
      <w:r w:rsidR="002A2EE6">
        <w:t xml:space="preserve">еменно предоставлять правдивые </w:t>
      </w:r>
      <w:r>
        <w:t>и точные сведения, необходим</w:t>
      </w:r>
      <w:r w:rsidR="002A2EE6">
        <w:t xml:space="preserve">ые для получения экологических </w:t>
      </w:r>
      <w:r>
        <w:t>лицензий, и другую информацию, требуемую законом.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Pr="00BF4E2E" w:rsidRDefault="002A2EE6" w:rsidP="007008A0">
      <w:pPr>
        <w:spacing w:before="100" w:beforeAutospacing="1" w:after="100" w:afterAutospacing="1" w:line="240" w:lineRule="auto"/>
        <w:contextualSpacing/>
        <w:rPr>
          <w:b/>
        </w:rPr>
      </w:pPr>
      <w:r w:rsidRPr="00BF4E2E">
        <w:rPr>
          <w:b/>
        </w:rPr>
        <w:t>РЕГЛАМЕНТАЦИЯ ПЕРЕВОЗОК И ПРОИЗВОДСТВА</w:t>
      </w:r>
    </w:p>
    <w:p w:rsidR="002A2EE6" w:rsidRDefault="002A2EE6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>Различные органы государственн</w:t>
      </w:r>
      <w:r w:rsidR="002A2EE6">
        <w:t xml:space="preserve">ой и местной власти регулируют </w:t>
      </w:r>
      <w:r>
        <w:t>и контролируют деятельность ТPS по обрабо</w:t>
      </w:r>
      <w:r w:rsidR="002A2EE6">
        <w:t xml:space="preserve">тке и транспортировке </w:t>
      </w:r>
      <w:r>
        <w:t xml:space="preserve">многих грузов. Законы и нормативные акты этих органов власти 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>распространяются на такие п</w:t>
      </w:r>
      <w:r w:rsidR="002A2EE6">
        <w:t xml:space="preserve">редметы, как опасные материалы </w:t>
      </w:r>
      <w:r>
        <w:t>и товары.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>Мы ведем наш бизнес в соотв</w:t>
      </w:r>
      <w:r w:rsidR="002A2EE6">
        <w:t xml:space="preserve">етствии со всеми требованиями, </w:t>
      </w:r>
      <w:r>
        <w:t>установленными органами власти, и таким сп</w:t>
      </w:r>
      <w:r w:rsidR="002A2EE6">
        <w:t xml:space="preserve">особом, который </w:t>
      </w:r>
      <w:r>
        <w:t>обеспечивает безопасност</w:t>
      </w:r>
      <w:r w:rsidR="002A2EE6">
        <w:t xml:space="preserve">ь наших работников, клиентов и </w:t>
      </w:r>
      <w:r>
        <w:t>населения в рамках всех наших усл</w:t>
      </w:r>
      <w:r w:rsidR="002A2EE6">
        <w:t xml:space="preserve">уг. Мы устанавливаем стандарты </w:t>
      </w:r>
      <w:r>
        <w:t>и процедуры, связанные с обраще</w:t>
      </w:r>
      <w:r w:rsidR="002A2EE6">
        <w:t xml:space="preserve">нием и перевозкой этих грузов, </w:t>
      </w:r>
      <w:r>
        <w:t>и применяем их в нашей</w:t>
      </w:r>
      <w:r w:rsidR="002A2EE6">
        <w:t xml:space="preserve"> повседневной производственной </w:t>
      </w:r>
      <w:r>
        <w:t>деятельности. Нашим общим д</w:t>
      </w:r>
      <w:r w:rsidR="002A2EE6">
        <w:t xml:space="preserve">олгом является соблюдение всех </w:t>
      </w:r>
      <w:r>
        <w:t>применимых государственны</w:t>
      </w:r>
      <w:r w:rsidR="002A2EE6">
        <w:t xml:space="preserve">х законов и нормативных актов, </w:t>
      </w:r>
      <w:r>
        <w:t xml:space="preserve">принятых в разных странах, </w:t>
      </w:r>
      <w:r w:rsidR="002A2EE6">
        <w:t xml:space="preserve">а также понимание и соблюдение </w:t>
      </w:r>
      <w:r>
        <w:t>процедур, установленных в Т</w:t>
      </w:r>
      <w:r w:rsidR="002A2EE6">
        <w:t xml:space="preserve">PS в отношении грузообработки, </w:t>
      </w:r>
      <w:r>
        <w:t>производства и  перевозок.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>От работников, представителей и к</w:t>
      </w:r>
      <w:r w:rsidR="002A2EE6">
        <w:t xml:space="preserve">лиентов ТPS ожидают соблюдения </w:t>
      </w:r>
      <w:r>
        <w:t>всех применимых законов и норматив</w:t>
      </w:r>
      <w:r w:rsidR="002A2EE6">
        <w:t xml:space="preserve">ных актов, а также требований, </w:t>
      </w:r>
      <w:r>
        <w:t>установленных ТPS.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2D1346" w:rsidRDefault="002D1346" w:rsidP="007008A0">
      <w:pPr>
        <w:spacing w:before="100" w:beforeAutospacing="1" w:after="100" w:afterAutospacing="1" w:line="240" w:lineRule="auto"/>
        <w:contextualSpacing/>
      </w:pPr>
    </w:p>
    <w:p w:rsidR="002D1346" w:rsidRDefault="002D1346" w:rsidP="007008A0">
      <w:pPr>
        <w:spacing w:before="100" w:beforeAutospacing="1" w:after="100" w:afterAutospacing="1" w:line="240" w:lineRule="auto"/>
        <w:contextualSpacing/>
      </w:pPr>
    </w:p>
    <w:p w:rsidR="007008A0" w:rsidRPr="00BF4E2E" w:rsidRDefault="007008A0" w:rsidP="007008A0">
      <w:pPr>
        <w:spacing w:before="100" w:beforeAutospacing="1" w:after="100" w:afterAutospacing="1" w:line="240" w:lineRule="auto"/>
        <w:contextualSpacing/>
        <w:rPr>
          <w:b/>
        </w:rPr>
      </w:pPr>
      <w:r w:rsidRPr="00BF4E2E">
        <w:rPr>
          <w:b/>
        </w:rPr>
        <w:lastRenderedPageBreak/>
        <w:t xml:space="preserve">КАКОВ ПОРЯДОК ВНЕСЕНИЯ ПРЕДЛОЖЕНИЙ ОБ </w:t>
      </w:r>
    </w:p>
    <w:p w:rsidR="007008A0" w:rsidRPr="00BF4E2E" w:rsidRDefault="007008A0" w:rsidP="007008A0">
      <w:pPr>
        <w:spacing w:before="100" w:beforeAutospacing="1" w:after="100" w:afterAutospacing="1" w:line="240" w:lineRule="auto"/>
        <w:contextualSpacing/>
        <w:rPr>
          <w:b/>
        </w:rPr>
      </w:pPr>
      <w:r w:rsidRPr="00BF4E2E">
        <w:rPr>
          <w:b/>
        </w:rPr>
        <w:t>ИЗМЕНЕНИЯХ В «КОДЕКСЕ ДЕЛОВОЙ ПРАКТИКИ ТPS»?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>Если у вас есть какие-либо пред</w:t>
      </w:r>
      <w:r w:rsidR="002A2EE6">
        <w:t xml:space="preserve">ложения о внесении изменений в </w:t>
      </w:r>
      <w:r>
        <w:t>«Кодекс деловой практики ТPS», по</w:t>
      </w:r>
      <w:r w:rsidR="002A2EE6">
        <w:t xml:space="preserve">жалуйста, передайте их руководству, используя нижеприведенную </w:t>
      </w:r>
      <w:r>
        <w:t>форму. Эта форма составлена дл</w:t>
      </w:r>
      <w:r w:rsidR="002A2EE6">
        <w:t xml:space="preserve">я того, чтобы вам было удобнее </w:t>
      </w:r>
      <w:r>
        <w:t xml:space="preserve">оформлять свои рекомендации. </w:t>
      </w:r>
      <w:r w:rsidR="002A2EE6">
        <w:t xml:space="preserve">Однако вы можете, если хотите, </w:t>
      </w:r>
      <w:r>
        <w:t>использовать свои собственные слова, бланки и формат.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 xml:space="preserve">Я рекомендую внесение следующих изменений в «Кодекс деловой 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>практики ТPS»: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>Раздел на странице ____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 xml:space="preserve">Замечания: 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 xml:space="preserve">Предлагаемая формулировка: 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BF4E2E" w:rsidP="007008A0">
      <w:pPr>
        <w:spacing w:before="100" w:beforeAutospacing="1" w:after="100" w:afterAutospacing="1" w:line="240" w:lineRule="auto"/>
        <w:contextualSpacing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76835</wp:posOffset>
                </wp:positionV>
                <wp:extent cx="62865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EED05E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6.05pt" to="496.0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" strokecolor="black [3213]"/>
            </w:pict>
          </mc:Fallback>
        </mc:AlternateContent>
      </w:r>
    </w:p>
    <w:p w:rsidR="00BF4E2E" w:rsidRDefault="00BF4E2E" w:rsidP="007008A0">
      <w:pPr>
        <w:spacing w:before="100" w:beforeAutospacing="1" w:after="100" w:afterAutospacing="1" w:line="240" w:lineRule="auto"/>
        <w:contextualSpacing/>
      </w:pPr>
    </w:p>
    <w:p w:rsidR="00BF4E2E" w:rsidRDefault="00BF4E2E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>Настоящий Кодекс не является де</w:t>
      </w:r>
      <w:r w:rsidR="003C7BD4">
        <w:t xml:space="preserve">йствительным или потенциальным </w:t>
      </w:r>
      <w:r>
        <w:t>трудовым договором и не создает</w:t>
      </w:r>
      <w:r w:rsidR="003C7BD4">
        <w:t xml:space="preserve"> никаких договорных прав между </w:t>
      </w:r>
      <w:r>
        <w:t xml:space="preserve">ТPS и работниками компании. Кроме того, все работники должны 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>знать, что Кодекс не изменяет</w:t>
      </w:r>
      <w:r w:rsidR="003C7BD4">
        <w:t xml:space="preserve"> условий существующих трудовых </w:t>
      </w:r>
      <w:r>
        <w:t>отношений, оговоренных уст</w:t>
      </w:r>
      <w:r w:rsidR="003C7BD4">
        <w:t xml:space="preserve">но или закрепленных в трудовом </w:t>
      </w:r>
      <w:r>
        <w:t>договоре. Кодекс предназначен д</w:t>
      </w:r>
      <w:r w:rsidR="003C7BD4">
        <w:t xml:space="preserve">ля того, чтобы полнее осветить </w:t>
      </w:r>
      <w:r>
        <w:t>существующие обязанности</w:t>
      </w:r>
      <w:r w:rsidR="003C7BD4">
        <w:t xml:space="preserve"> каждого работника по вопросам </w:t>
      </w:r>
      <w:r>
        <w:t>соответствия стандартам деловой пр</w:t>
      </w:r>
      <w:r w:rsidR="003C7BD4">
        <w:t xml:space="preserve">актики. ТPS сохраняет за собой </w:t>
      </w:r>
      <w:r>
        <w:t xml:space="preserve">право вносить изменения или поправки в Кодекс или аннулировать 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  <w:r>
        <w:t xml:space="preserve">его или какие-либо правила в любое время и по любой причине. </w:t>
      </w: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7008A0" w:rsidRDefault="007008A0" w:rsidP="007008A0">
      <w:pPr>
        <w:spacing w:before="100" w:beforeAutospacing="1" w:after="100" w:afterAutospacing="1" w:line="240" w:lineRule="auto"/>
        <w:contextualSpacing/>
      </w:pPr>
    </w:p>
    <w:p w:rsidR="00BC2ED1" w:rsidRDefault="00BC2ED1" w:rsidP="007008A0">
      <w:pPr>
        <w:spacing w:before="100" w:beforeAutospacing="1" w:after="100" w:afterAutospacing="1" w:line="240" w:lineRule="auto"/>
        <w:contextualSpacing/>
      </w:pPr>
    </w:p>
    <w:p w:rsidR="003C7BD4" w:rsidRDefault="003C7BD4" w:rsidP="007008A0">
      <w:pPr>
        <w:spacing w:before="100" w:beforeAutospacing="1" w:after="100" w:afterAutospacing="1" w:line="240" w:lineRule="auto"/>
        <w:contextualSpacing/>
      </w:pPr>
    </w:p>
    <w:p w:rsidR="003C7BD4" w:rsidRDefault="003C7BD4" w:rsidP="007008A0">
      <w:pPr>
        <w:spacing w:before="100" w:beforeAutospacing="1" w:after="100" w:afterAutospacing="1" w:line="240" w:lineRule="auto"/>
        <w:contextualSpacing/>
      </w:pPr>
      <w:r>
        <w:t xml:space="preserve">Директор </w:t>
      </w:r>
    </w:p>
    <w:p w:rsidR="003C7BD4" w:rsidRDefault="003C7BD4" w:rsidP="007008A0">
      <w:pPr>
        <w:spacing w:before="100" w:beforeAutospacing="1" w:after="100" w:afterAutospacing="1" w:line="240" w:lineRule="auto"/>
        <w:contextualSpacing/>
      </w:pPr>
    </w:p>
    <w:p w:rsidR="003C7BD4" w:rsidRDefault="003C7BD4" w:rsidP="007008A0">
      <w:pPr>
        <w:spacing w:before="100" w:beforeAutospacing="1" w:after="100" w:afterAutospacing="1" w:line="240" w:lineRule="auto"/>
        <w:contextualSpacing/>
      </w:pPr>
      <w:r>
        <w:t>Яковлев А.А.</w:t>
      </w:r>
    </w:p>
    <w:sectPr w:rsidR="003C7BD4" w:rsidSect="002D1346">
      <w:headerReference w:type="default" r:id="rId7"/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9A2" w:rsidRDefault="000449A2" w:rsidP="003C7BD4">
      <w:pPr>
        <w:spacing w:after="0" w:line="240" w:lineRule="auto"/>
      </w:pPr>
      <w:r>
        <w:separator/>
      </w:r>
    </w:p>
  </w:endnote>
  <w:endnote w:type="continuationSeparator" w:id="0">
    <w:p w:rsidR="000449A2" w:rsidRDefault="000449A2" w:rsidP="003C7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575405"/>
      <w:docPartObj>
        <w:docPartGallery w:val="Page Numbers (Bottom of Page)"/>
        <w:docPartUnique/>
      </w:docPartObj>
    </w:sdtPr>
    <w:sdtEndPr/>
    <w:sdtContent>
      <w:p w:rsidR="002D1346" w:rsidRDefault="002D13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865">
          <w:rPr>
            <w:noProof/>
          </w:rPr>
          <w:t>1</w:t>
        </w:r>
        <w:r>
          <w:fldChar w:fldCharType="end"/>
        </w:r>
      </w:p>
    </w:sdtContent>
  </w:sdt>
  <w:p w:rsidR="003C7BD4" w:rsidRDefault="003C7BD4" w:rsidP="003C7BD4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9A2" w:rsidRDefault="000449A2" w:rsidP="003C7BD4">
      <w:pPr>
        <w:spacing w:after="0" w:line="240" w:lineRule="auto"/>
      </w:pPr>
      <w:r>
        <w:separator/>
      </w:r>
    </w:p>
  </w:footnote>
  <w:footnote w:type="continuationSeparator" w:id="0">
    <w:p w:rsidR="000449A2" w:rsidRDefault="000449A2" w:rsidP="003C7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8836377"/>
      <w:docPartObj>
        <w:docPartGallery w:val="Page Numbers (Margins)"/>
        <w:docPartUnique/>
      </w:docPartObj>
    </w:sdtPr>
    <w:sdtEndPr/>
    <w:sdtContent>
      <w:p w:rsidR="003C7BD4" w:rsidRDefault="003C7BD4">
        <w:pPr>
          <w:pStyle w:val="a5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2E9EC60" wp14:editId="031DD1E8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7BD4" w:rsidRDefault="003C7BD4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2E9EC60" id="Прямоугольник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        <v:textbox>
                    <w:txbxContent>
                      <w:p w:rsidR="003C7BD4" w:rsidRDefault="003C7BD4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A0"/>
    <w:rsid w:val="000449A2"/>
    <w:rsid w:val="00087865"/>
    <w:rsid w:val="002A2EE6"/>
    <w:rsid w:val="002D1346"/>
    <w:rsid w:val="003C7BD4"/>
    <w:rsid w:val="00423300"/>
    <w:rsid w:val="004E25BD"/>
    <w:rsid w:val="007008A0"/>
    <w:rsid w:val="00742237"/>
    <w:rsid w:val="009901BD"/>
    <w:rsid w:val="00AC423E"/>
    <w:rsid w:val="00BC2ED1"/>
    <w:rsid w:val="00BF4E2E"/>
    <w:rsid w:val="00EF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AE3A2-ADFF-4057-A1CE-CBE31409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8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7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7BD4"/>
  </w:style>
  <w:style w:type="paragraph" w:styleId="a7">
    <w:name w:val="footer"/>
    <w:basedOn w:val="a"/>
    <w:link w:val="a8"/>
    <w:uiPriority w:val="99"/>
    <w:unhideWhenUsed/>
    <w:rsid w:val="003C7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7BD4"/>
  </w:style>
  <w:style w:type="paragraph" w:styleId="a9">
    <w:name w:val="No Spacing"/>
    <w:link w:val="aa"/>
    <w:uiPriority w:val="1"/>
    <w:qFormat/>
    <w:rsid w:val="002D1346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2D134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3531</Words>
  <Characters>20131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5</cp:revision>
  <dcterms:created xsi:type="dcterms:W3CDTF">2013-05-29T02:17:00Z</dcterms:created>
  <dcterms:modified xsi:type="dcterms:W3CDTF">2017-03-02T04:42:00Z</dcterms:modified>
</cp:coreProperties>
</file>